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09F9" w14:textId="77777777" w:rsidR="00B50F27" w:rsidRPr="00B50F27" w:rsidRDefault="00B50F27" w:rsidP="00B50F27">
      <w:r w:rsidRPr="00B50F27">
        <w:t>Interface de programmation d’application (API)</w:t>
      </w:r>
    </w:p>
    <w:p w14:paraId="21A56688" w14:textId="77777777" w:rsidR="00B50F27" w:rsidRPr="00B50F27" w:rsidRDefault="00B50F27" w:rsidP="00B50F27">
      <w:r w:rsidRPr="00B50F27">
        <w:t>1. Pourquoi utiliser une interface de programmation d’application ?</w:t>
      </w:r>
    </w:p>
    <w:p w14:paraId="615B3769" w14:textId="77777777" w:rsidR="00B50F27" w:rsidRPr="00B50F27" w:rsidRDefault="00B50F27" w:rsidP="00B50F27">
      <w:r w:rsidRPr="00B50F27">
        <w:t>Dans cette partie, nous allons utiliser des interfaces de programmation d’applications (</w:t>
      </w:r>
      <w:r w:rsidRPr="00B50F27">
        <w:rPr>
          <w:i/>
          <w:iCs/>
        </w:rPr>
        <w:t xml:space="preserve">Application </w:t>
      </w:r>
      <w:proofErr w:type="spellStart"/>
      <w:r w:rsidRPr="00B50F27">
        <w:rPr>
          <w:i/>
          <w:iCs/>
        </w:rPr>
        <w:t>Programming</w:t>
      </w:r>
      <w:proofErr w:type="spellEnd"/>
      <w:r w:rsidRPr="00B50F27">
        <w:rPr>
          <w:i/>
          <w:iCs/>
        </w:rPr>
        <w:t xml:space="preserve"> Interface</w:t>
      </w:r>
      <w:r w:rsidRPr="00B50F27">
        <w:t> en anglais et plus connu sous le nom d’API) pour requêter des données. Les API sont des ensembles de définitions et de protocoles qui permettent à des applications de communiquer entre elles.</w:t>
      </w:r>
    </w:p>
    <w:p w14:paraId="0369A658" w14:textId="77777777" w:rsidR="00B50F27" w:rsidRPr="00B50F27" w:rsidRDefault="00B50F27" w:rsidP="00B50F27">
      <w:r w:rsidRPr="00B50F27">
        <w:t xml:space="preserve">Dans le domaine de l’analyse de données, les API sont utilisées pour accéder à des données provenant de différentes sources, telles que des bases de données, des fichiers ou des services web (on peut notamment citer quelques-unes des plus connues : X, Facebook, </w:t>
      </w:r>
      <w:proofErr w:type="spellStart"/>
      <w:r w:rsidRPr="00B50F27">
        <w:t>Github</w:t>
      </w:r>
      <w:proofErr w:type="spellEnd"/>
      <w:r w:rsidRPr="00B50F27">
        <w:t>, eBay, Notion, etc.). Elles permettent également de partager des données avec d’autres applications.</w:t>
      </w:r>
    </w:p>
    <w:p w14:paraId="071F205D" w14:textId="77777777" w:rsidR="00B50F27" w:rsidRPr="00B50F27" w:rsidRDefault="00B50F27" w:rsidP="00B50F27">
      <w:r w:rsidRPr="00B50F27">
        <w:t>Les API sont particulièrement utiles, par exemple, dans les cas suivants :</w:t>
      </w:r>
    </w:p>
    <w:p w14:paraId="50295192" w14:textId="77777777" w:rsidR="00B50F27" w:rsidRPr="00B50F27" w:rsidRDefault="00B50F27" w:rsidP="00B50F27">
      <w:pPr>
        <w:numPr>
          <w:ilvl w:val="0"/>
          <w:numId w:val="1"/>
        </w:numPr>
      </w:pPr>
      <w:r w:rsidRPr="00B50F27">
        <w:t>Lorsqu’il est nécessaire d’intégrer des données en temps réel provenant de sources multiples : les API permettent d’agréger des flux de données dynamiques issus de systèmes disparates, fournissant ainsi aux analystes la capacité à réaliser des analyses actualisées en continu.</w:t>
      </w:r>
    </w:p>
    <w:p w14:paraId="5C2B3A4F" w14:textId="77777777" w:rsidR="00B50F27" w:rsidRPr="00B50F27" w:rsidRDefault="00B50F27" w:rsidP="00B50F27">
      <w:pPr>
        <w:numPr>
          <w:ilvl w:val="0"/>
          <w:numId w:val="1"/>
        </w:numPr>
      </w:pPr>
      <w:r w:rsidRPr="00B50F27">
        <w:t>Quand on souhaite automatiser et optimiser les processus d’extraction de données : elles réduisent le besoin d’interventions manuelles et éliminent les erreurs humaines en permettant une extraction de données facilement programmable et adaptée aux mises à jour périodiques en BI.</w:t>
      </w:r>
    </w:p>
    <w:p w14:paraId="0168D49A" w14:textId="77777777" w:rsidR="00B50F27" w:rsidRPr="00B50F27" w:rsidRDefault="00B50F27" w:rsidP="00B50F27">
      <w:pPr>
        <w:numPr>
          <w:ilvl w:val="0"/>
          <w:numId w:val="1"/>
        </w:numPr>
      </w:pPr>
      <w:r w:rsidRPr="00B50F27">
        <w:t>Lorsque vous souhaitez partager vos données avec d’autres : les API permettent de partager vos données avec d’autres applications, ce qui facilite la collaboration et la communication.</w:t>
      </w:r>
    </w:p>
    <w:p w14:paraId="2DB0BAA3" w14:textId="77777777" w:rsidR="00B50F27" w:rsidRPr="00B50F27" w:rsidRDefault="00B50F27" w:rsidP="00B50F27">
      <w:r w:rsidRPr="00B50F27">
        <w:t>2. Quelques définitions et un peu de théorie</w:t>
      </w:r>
    </w:p>
    <w:p w14:paraId="6FF4DCE0" w14:textId="77777777" w:rsidR="00B50F27" w:rsidRPr="00B50F27" w:rsidRDefault="00B50F27" w:rsidP="00B50F27">
      <w:r w:rsidRPr="00B50F27">
        <w:t>Commençons par donner une définition simple.</w:t>
      </w:r>
    </w:p>
    <w:p w14:paraId="1FCA64AA" w14:textId="77777777" w:rsidR="00B50F27" w:rsidRPr="00B50F27" w:rsidRDefault="00B50F27" w:rsidP="00B50F27">
      <w:r w:rsidRPr="00B50F27">
        <w:t>C’est un ensemble de protocoles et d’outils permettant à différents logiciels de communiquer entre eux. Les API facilitent l’intégration de services, l’échange de données et l’extension de fonctionnalités entre applications distinctes. Elles sont essentielles pour diverses utilisations telles que la synchronisation de données, l’automatisation marketing, les partenariats entre plateformes, l’incorporation de fonctionnalités externes et le partage de données ouvertes (open data). Les API jouent un rôle crucial dans l’interconnexion des systèmes numériques modernes.</w:t>
      </w:r>
    </w:p>
    <w:p w14:paraId="3284A38D" w14:textId="77777777" w:rsidR="00B50F27" w:rsidRPr="00B50F27" w:rsidRDefault="00B50F27" w:rsidP="00B50F27">
      <w:r w:rsidRPr="00B50F27">
        <w:t>Lorsque nous voulons recevoir des données d’une API, nous devons faire une requête. Les requêtes sont utilisées partout sur le Web. Par exemple, lorsque vous avez consulté votre messagerie, votre navigateur web a envoyé une requête au serveur web qui a répondu en affichant le contenu de votre dernier courriel.</w:t>
      </w:r>
    </w:p>
    <w:p w14:paraId="2583313D" w14:textId="7F6B9F1E" w:rsidR="00B50F27" w:rsidRPr="00B50F27" w:rsidRDefault="00B50F27" w:rsidP="00B50F27">
      <w:r w:rsidRPr="00B50F27">
        <w:lastRenderedPageBreak/>
        <w:drawing>
          <wp:inline distT="0" distB="0" distL="0" distR="0" wp14:anchorId="2926E313" wp14:editId="1D969E44">
            <wp:extent cx="2440305" cy="3354705"/>
            <wp:effectExtent l="0" t="0" r="0" b="0"/>
            <wp:docPr id="1807068126" name="Image 1" descr="Une image contenant texte, capture d’écran,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068126" name="Image 1" descr="Une image contenant texte, capture d’écran, diagramme, Polic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0305" cy="3354705"/>
                    </a:xfrm>
                    <a:prstGeom prst="rect">
                      <a:avLst/>
                    </a:prstGeom>
                    <a:noFill/>
                    <a:ln>
                      <a:noFill/>
                    </a:ln>
                  </pic:spPr>
                </pic:pic>
              </a:graphicData>
            </a:graphic>
          </wp:inline>
        </w:drawing>
      </w:r>
    </w:p>
    <w:p w14:paraId="3504C2E8" w14:textId="77777777" w:rsidR="00B50F27" w:rsidRPr="00B50F27" w:rsidRDefault="00B50F27" w:rsidP="00B50F27">
      <w:r w:rsidRPr="00B50F27">
        <w:t>Ce schéma est un peu simpliste. Outre les données, le header et le code réponse, on peut aussi obtenir :</w:t>
      </w:r>
    </w:p>
    <w:p w14:paraId="12B61EA4" w14:textId="77777777" w:rsidR="00B50F27" w:rsidRPr="00B50F27" w:rsidRDefault="00B50F27" w:rsidP="00B50F27">
      <w:pPr>
        <w:numPr>
          <w:ilvl w:val="0"/>
          <w:numId w:val="2"/>
        </w:numPr>
      </w:pPr>
      <w:proofErr w:type="gramStart"/>
      <w:r w:rsidRPr="00B50F27">
        <w:t>un</w:t>
      </w:r>
      <w:proofErr w:type="gramEnd"/>
      <w:r w:rsidRPr="00B50F27">
        <w:t xml:space="preserve"> cookie ;</w:t>
      </w:r>
    </w:p>
    <w:p w14:paraId="6FC243AE" w14:textId="77777777" w:rsidR="00B50F27" w:rsidRPr="00B50F27" w:rsidRDefault="00B50F27" w:rsidP="00B50F27">
      <w:pPr>
        <w:numPr>
          <w:ilvl w:val="0"/>
          <w:numId w:val="2"/>
        </w:numPr>
      </w:pPr>
      <w:proofErr w:type="gramStart"/>
      <w:r w:rsidRPr="00B50F27">
        <w:t>un</w:t>
      </w:r>
      <w:proofErr w:type="gramEnd"/>
      <w:r w:rsidRPr="00B50F27">
        <w:t xml:space="preserve"> historique des redirections.</w:t>
      </w:r>
    </w:p>
    <w:p w14:paraId="0AAB5CB4" w14:textId="77777777" w:rsidR="00B50F27" w:rsidRPr="00B50F27" w:rsidRDefault="00B50F27" w:rsidP="00B50F27">
      <w:pPr>
        <w:rPr>
          <w:b/>
          <w:bCs/>
        </w:rPr>
      </w:pPr>
      <w:r w:rsidRPr="00B50F27">
        <w:rPr>
          <w:b/>
          <w:bCs/>
        </w:rPr>
        <w:t>a. Les types de requêtes</w:t>
      </w:r>
    </w:p>
    <w:p w14:paraId="6B102DD8" w14:textId="77777777" w:rsidR="00B50F27" w:rsidRPr="00B50F27" w:rsidRDefault="00B50F27" w:rsidP="00B50F27">
      <w:r w:rsidRPr="00B50F27">
        <w:t>Les méthodes HTTP les plus courantes pour les requêtes API sont les suivantes :</w:t>
      </w:r>
    </w:p>
    <w:p w14:paraId="66BBAA1B" w14:textId="77777777" w:rsidR="00B50F27" w:rsidRPr="00B50F27" w:rsidRDefault="00B50F27" w:rsidP="00B50F27">
      <w:pPr>
        <w:numPr>
          <w:ilvl w:val="0"/>
          <w:numId w:val="3"/>
        </w:numPr>
      </w:pPr>
      <w:r w:rsidRPr="00B50F27">
        <w:t>GET : cette méthode est utilisée pour récupérer des données. Elle est souvent utilisée pour obtenir une liste de ressources ou pour obtenir des informations sur une ressource spécifique.</w:t>
      </w:r>
    </w:p>
    <w:p w14:paraId="4879CAB7" w14:textId="77777777" w:rsidR="00B50F27" w:rsidRPr="00B50F27" w:rsidRDefault="00B50F27" w:rsidP="00B50F27">
      <w:pPr>
        <w:numPr>
          <w:ilvl w:val="0"/>
          <w:numId w:val="3"/>
        </w:numPr>
      </w:pPr>
      <w:r w:rsidRPr="00B50F27">
        <w:t>POST : cette méthode est utilisée pour créer de nouvelles données. Elle est souvent utilisée pour ajouter un nouvel enregistrement à une base de données ou pour créer un nouveau message.</w:t>
      </w:r>
    </w:p>
    <w:p w14:paraId="0362A075" w14:textId="77777777" w:rsidR="00B50F27" w:rsidRPr="00B50F27" w:rsidRDefault="00B50F27" w:rsidP="00B50F27">
      <w:pPr>
        <w:numPr>
          <w:ilvl w:val="0"/>
          <w:numId w:val="3"/>
        </w:numPr>
      </w:pPr>
      <w:r w:rsidRPr="00B50F27">
        <w:t>PUT : cette méthode est utilisée pour mettre à jour des données existantes. Elle est souvent utilisée pour modifier un enregistrement dans une base de données ou pour mettre à jour le contenu d’une ressource.</w:t>
      </w:r>
    </w:p>
    <w:p w14:paraId="79B25109" w14:textId="77777777" w:rsidR="00B50F27" w:rsidRPr="00B50F27" w:rsidRDefault="00B50F27" w:rsidP="00B50F27">
      <w:pPr>
        <w:numPr>
          <w:ilvl w:val="0"/>
          <w:numId w:val="3"/>
        </w:numPr>
      </w:pPr>
      <w:r w:rsidRPr="00B50F27">
        <w:t>DELETE : cette méthode est utilisée pour supprimer des données existantes. Elle est souvent utilisée pour supprimer un enregistrement dans une base de données ou pour supprimer une ressource.</w:t>
      </w:r>
    </w:p>
    <w:p w14:paraId="48DBD0BD" w14:textId="77777777" w:rsidR="00B50F27" w:rsidRPr="00B50F27" w:rsidRDefault="00B50F27" w:rsidP="00B50F27">
      <w:r w:rsidRPr="00B50F27">
        <w:t>Dans ce chapitre, nous utiliserons uniquement la méthode GET et POST pour l’authentification.</w:t>
      </w:r>
    </w:p>
    <w:p w14:paraId="33E3AFEA" w14:textId="77777777" w:rsidR="00B50F27" w:rsidRPr="00B50F27" w:rsidRDefault="00B50F27" w:rsidP="00B50F27">
      <w:pPr>
        <w:rPr>
          <w:b/>
          <w:bCs/>
        </w:rPr>
      </w:pPr>
      <w:r w:rsidRPr="00B50F27">
        <w:rPr>
          <w:b/>
          <w:bCs/>
        </w:rPr>
        <w:lastRenderedPageBreak/>
        <w:t>b. Points de terminaison</w:t>
      </w:r>
    </w:p>
    <w:p w14:paraId="40E061E6" w14:textId="77777777" w:rsidR="00B50F27" w:rsidRPr="00B50F27" w:rsidRDefault="00B50F27" w:rsidP="00B50F27">
      <w:r w:rsidRPr="00B50F27">
        <w:t>Une API REST expose un ensemble d’URL publiques que les applications clientes utilisent pour accéder aux ressources d’un service web. Ces URL, dans le contexte d’une API, sont appelées points de terminaison (ou </w:t>
      </w:r>
      <w:proofErr w:type="spellStart"/>
      <w:r w:rsidRPr="00B50F27">
        <w:rPr>
          <w:i/>
          <w:iCs/>
        </w:rPr>
        <w:t>endpoints</w:t>
      </w:r>
      <w:proofErr w:type="spellEnd"/>
      <w:r w:rsidRPr="00B50F27">
        <w:t> en anglais). </w:t>
      </w:r>
    </w:p>
    <w:p w14:paraId="7B188FBD" w14:textId="77777777" w:rsidR="00B50F27" w:rsidRPr="00B50F27" w:rsidRDefault="00B50F27" w:rsidP="00B50F27">
      <w:r w:rsidRPr="00B50F27">
        <w:t>Pour vous aider à y voir plus clair, regardons en détail le tableau ci-dessous. Nous voyons les points de terminaison d’une API fictive pour un système de gestion de la relation client. Chacun des points de terminaison ci-dessus effectue une action différente en fonction de la méthode HTTP :</w:t>
      </w:r>
    </w:p>
    <w:tbl>
      <w:tblPr>
        <w:tblpPr w:leftFromText="45" w:rightFromText="45" w:vertAnchor="text"/>
        <w:tblW w:w="4500" w:type="pct"/>
        <w:tblCellMar>
          <w:top w:w="15" w:type="dxa"/>
          <w:left w:w="15" w:type="dxa"/>
          <w:bottom w:w="15" w:type="dxa"/>
          <w:right w:w="15" w:type="dxa"/>
        </w:tblCellMar>
        <w:tblLook w:val="04A0" w:firstRow="1" w:lastRow="0" w:firstColumn="1" w:lastColumn="0" w:noHBand="0" w:noVBand="1"/>
      </w:tblPr>
      <w:tblGrid>
        <w:gridCol w:w="1371"/>
        <w:gridCol w:w="2852"/>
        <w:gridCol w:w="3927"/>
      </w:tblGrid>
      <w:tr w:rsidR="00B50F27" w:rsidRPr="00B50F27" w14:paraId="6F1D36AA" w14:textId="77777777" w:rsidTr="00B50F27">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282828"/>
            <w:tcMar>
              <w:top w:w="0" w:type="dxa"/>
              <w:left w:w="75" w:type="dxa"/>
              <w:bottom w:w="0" w:type="dxa"/>
              <w:right w:w="150" w:type="dxa"/>
            </w:tcMar>
            <w:hideMark/>
          </w:tcPr>
          <w:p w14:paraId="784F4808" w14:textId="77777777" w:rsidR="00B50F27" w:rsidRPr="00B50F27" w:rsidRDefault="00B50F27" w:rsidP="00B50F27">
            <w:pPr>
              <w:rPr>
                <w:b/>
                <w:bCs/>
              </w:rPr>
            </w:pPr>
            <w:r w:rsidRPr="00B50F27">
              <w:rPr>
                <w:b/>
                <w:bCs/>
              </w:rPr>
              <w:t>Méthode</w:t>
            </w:r>
          </w:p>
        </w:tc>
        <w:tc>
          <w:tcPr>
            <w:tcW w:w="0" w:type="auto"/>
            <w:tcBorders>
              <w:top w:val="single" w:sz="6" w:space="0" w:color="DEE2E6"/>
              <w:left w:val="single" w:sz="6" w:space="0" w:color="DEE2E6"/>
              <w:bottom w:val="single" w:sz="12" w:space="0" w:color="DEE2E6"/>
              <w:right w:val="single" w:sz="6" w:space="0" w:color="DEE2E6"/>
            </w:tcBorders>
            <w:shd w:val="clear" w:color="auto" w:fill="282828"/>
            <w:tcMar>
              <w:top w:w="0" w:type="dxa"/>
              <w:left w:w="75" w:type="dxa"/>
              <w:bottom w:w="0" w:type="dxa"/>
              <w:right w:w="150" w:type="dxa"/>
            </w:tcMar>
            <w:hideMark/>
          </w:tcPr>
          <w:p w14:paraId="148B5D36" w14:textId="77777777" w:rsidR="00B50F27" w:rsidRPr="00B50F27" w:rsidRDefault="00B50F27" w:rsidP="00B50F27">
            <w:pPr>
              <w:rPr>
                <w:b/>
                <w:bCs/>
              </w:rPr>
            </w:pPr>
            <w:r w:rsidRPr="00B50F27">
              <w:rPr>
                <w:b/>
                <w:bCs/>
              </w:rPr>
              <w:t>Point de terminaison</w:t>
            </w:r>
          </w:p>
        </w:tc>
        <w:tc>
          <w:tcPr>
            <w:tcW w:w="0" w:type="auto"/>
            <w:tcBorders>
              <w:top w:val="single" w:sz="6" w:space="0" w:color="DEE2E6"/>
              <w:left w:val="single" w:sz="6" w:space="0" w:color="DEE2E6"/>
              <w:bottom w:val="single" w:sz="12" w:space="0" w:color="DEE2E6"/>
              <w:right w:val="single" w:sz="6" w:space="0" w:color="DEE2E6"/>
            </w:tcBorders>
            <w:shd w:val="clear" w:color="auto" w:fill="282828"/>
            <w:tcMar>
              <w:top w:w="0" w:type="dxa"/>
              <w:left w:w="75" w:type="dxa"/>
              <w:bottom w:w="0" w:type="dxa"/>
              <w:right w:w="150" w:type="dxa"/>
            </w:tcMar>
            <w:hideMark/>
          </w:tcPr>
          <w:p w14:paraId="41838F4C" w14:textId="77777777" w:rsidR="00B50F27" w:rsidRPr="00B50F27" w:rsidRDefault="00B50F27" w:rsidP="00B50F27">
            <w:pPr>
              <w:rPr>
                <w:b/>
                <w:bCs/>
              </w:rPr>
            </w:pPr>
            <w:r w:rsidRPr="00B50F27">
              <w:rPr>
                <w:b/>
                <w:bCs/>
              </w:rPr>
              <w:t>Description</w:t>
            </w:r>
          </w:p>
        </w:tc>
      </w:tr>
      <w:tr w:rsidR="00B50F27" w:rsidRPr="00B50F27" w14:paraId="39F35F1A" w14:textId="77777777" w:rsidTr="00B50F27">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4EC712B7" w14:textId="77777777" w:rsidR="00B50F27" w:rsidRPr="00B50F27" w:rsidRDefault="00B50F27" w:rsidP="00B50F27">
            <w:r w:rsidRPr="00B50F27">
              <w:t>GET</w:t>
            </w:r>
          </w:p>
        </w:tc>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4625D32B" w14:textId="77777777" w:rsidR="00B50F27" w:rsidRPr="00B50F27" w:rsidRDefault="00B50F27" w:rsidP="00B50F27">
            <w:r w:rsidRPr="00B50F27">
              <w:t>/clients</w:t>
            </w:r>
          </w:p>
        </w:tc>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3422E68C" w14:textId="77777777" w:rsidR="00B50F27" w:rsidRPr="00B50F27" w:rsidRDefault="00B50F27" w:rsidP="00B50F27">
            <w:r w:rsidRPr="00B50F27">
              <w:t>Renvoie la liste des clients</w:t>
            </w:r>
          </w:p>
        </w:tc>
      </w:tr>
      <w:tr w:rsidR="00B50F27" w:rsidRPr="00B50F27" w14:paraId="16758620" w14:textId="77777777" w:rsidTr="00B50F27">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489444E8" w14:textId="77777777" w:rsidR="00B50F27" w:rsidRPr="00B50F27" w:rsidRDefault="00B50F27" w:rsidP="00B50F27">
            <w:r w:rsidRPr="00B50F27">
              <w:t>GET</w:t>
            </w:r>
          </w:p>
        </w:tc>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7B2457A9" w14:textId="77777777" w:rsidR="00B50F27" w:rsidRPr="00B50F27" w:rsidRDefault="00B50F27" w:rsidP="00B50F27">
            <w:r w:rsidRPr="00B50F27">
              <w:t>/clients/&lt;</w:t>
            </w:r>
            <w:proofErr w:type="spellStart"/>
            <w:r w:rsidRPr="00B50F27">
              <w:t>id_client</w:t>
            </w:r>
            <w:proofErr w:type="spellEnd"/>
            <w:r w:rsidRPr="00B50F27">
              <w:t>&gt;</w:t>
            </w:r>
          </w:p>
        </w:tc>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3C43F75D" w14:textId="77777777" w:rsidR="00B50F27" w:rsidRPr="00B50F27" w:rsidRDefault="00B50F27" w:rsidP="00B50F27">
            <w:r w:rsidRPr="00B50F27">
              <w:t>Renvoie un client en particulier</w:t>
            </w:r>
          </w:p>
        </w:tc>
      </w:tr>
      <w:tr w:rsidR="00B50F27" w:rsidRPr="00B50F27" w14:paraId="2732C8B4" w14:textId="77777777" w:rsidTr="00B50F27">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35A73D36" w14:textId="77777777" w:rsidR="00B50F27" w:rsidRPr="00B50F27" w:rsidRDefault="00B50F27" w:rsidP="00B50F27">
            <w:r w:rsidRPr="00B50F27">
              <w:t>POST</w:t>
            </w:r>
          </w:p>
        </w:tc>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6BE4144F" w14:textId="77777777" w:rsidR="00B50F27" w:rsidRPr="00B50F27" w:rsidRDefault="00B50F27" w:rsidP="00B50F27">
            <w:r w:rsidRPr="00B50F27">
              <w:t>/clients</w:t>
            </w:r>
          </w:p>
        </w:tc>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27EC16C8" w14:textId="77777777" w:rsidR="00B50F27" w:rsidRPr="00B50F27" w:rsidRDefault="00B50F27" w:rsidP="00B50F27">
            <w:r w:rsidRPr="00B50F27">
              <w:t>Créer un nouveau client</w:t>
            </w:r>
          </w:p>
        </w:tc>
      </w:tr>
      <w:tr w:rsidR="00B50F27" w:rsidRPr="00B50F27" w14:paraId="18BC2102" w14:textId="77777777" w:rsidTr="00B50F27">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624A7742" w14:textId="77777777" w:rsidR="00B50F27" w:rsidRPr="00B50F27" w:rsidRDefault="00B50F27" w:rsidP="00B50F27">
            <w:r w:rsidRPr="00B50F27">
              <w:t>PUT</w:t>
            </w:r>
          </w:p>
        </w:tc>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5DCDFEF5" w14:textId="77777777" w:rsidR="00B50F27" w:rsidRPr="00B50F27" w:rsidRDefault="00B50F27" w:rsidP="00B50F27">
            <w:r w:rsidRPr="00B50F27">
              <w:t>/clients/&lt;</w:t>
            </w:r>
            <w:proofErr w:type="spellStart"/>
            <w:r w:rsidRPr="00B50F27">
              <w:t>id_client</w:t>
            </w:r>
            <w:proofErr w:type="spellEnd"/>
            <w:r w:rsidRPr="00B50F27">
              <w:t>&gt;</w:t>
            </w:r>
          </w:p>
        </w:tc>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42BAF0FE" w14:textId="77777777" w:rsidR="00B50F27" w:rsidRPr="00B50F27" w:rsidRDefault="00B50F27" w:rsidP="00B50F27">
            <w:r w:rsidRPr="00B50F27">
              <w:t>Mise à jour du client</w:t>
            </w:r>
          </w:p>
        </w:tc>
      </w:tr>
      <w:tr w:rsidR="00B50F27" w:rsidRPr="00B50F27" w14:paraId="6C54B152" w14:textId="77777777" w:rsidTr="00B50F27">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044B1050" w14:textId="77777777" w:rsidR="00B50F27" w:rsidRPr="00B50F27" w:rsidRDefault="00B50F27" w:rsidP="00B50F27">
            <w:r w:rsidRPr="00B50F27">
              <w:t>DELETE</w:t>
            </w:r>
          </w:p>
        </w:tc>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4EBD8495" w14:textId="77777777" w:rsidR="00B50F27" w:rsidRPr="00B50F27" w:rsidRDefault="00B50F27" w:rsidP="00B50F27">
            <w:r w:rsidRPr="00B50F27">
              <w:t>/clients/&lt;</w:t>
            </w:r>
            <w:proofErr w:type="spellStart"/>
            <w:r w:rsidRPr="00B50F27">
              <w:t>id_client</w:t>
            </w:r>
            <w:proofErr w:type="spellEnd"/>
            <w:r w:rsidRPr="00B50F27">
              <w:t>&gt;</w:t>
            </w:r>
          </w:p>
        </w:tc>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579438D2" w14:textId="77777777" w:rsidR="00B50F27" w:rsidRPr="00B50F27" w:rsidRDefault="00B50F27" w:rsidP="00B50F27">
            <w:r w:rsidRPr="00B50F27">
              <w:t>Suppression du client</w:t>
            </w:r>
          </w:p>
        </w:tc>
      </w:tr>
    </w:tbl>
    <w:p w14:paraId="08237940" w14:textId="77777777" w:rsidR="00B50F27" w:rsidRPr="00B50F27" w:rsidRDefault="00B50F27" w:rsidP="00B50F27">
      <w:pPr>
        <w:rPr>
          <w:i/>
          <w:iCs/>
        </w:rPr>
      </w:pPr>
      <w:r w:rsidRPr="00B50F27">
        <w:rPr>
          <w:i/>
          <w:iCs/>
        </w:rPr>
        <w:t>Exemple de points de terminaison sur une API fictive</w:t>
      </w:r>
    </w:p>
    <w:p w14:paraId="53EF3370" w14:textId="77777777" w:rsidR="00B50F27" w:rsidRPr="00B50F27" w:rsidRDefault="00B50F27" w:rsidP="00B50F27">
      <w:r w:rsidRPr="00B50F27">
        <w:t>Vous remarquerez que certains points de terminaison comportent &lt;</w:t>
      </w:r>
      <w:proofErr w:type="spellStart"/>
      <w:r w:rsidRPr="00B50F27">
        <w:t>id_client</w:t>
      </w:r>
      <w:proofErr w:type="spellEnd"/>
      <w:r w:rsidRPr="00B50F27">
        <w:t>&gt; à la fin. Cette notation signifie que vous devez ajouter un numéro d’identification du client à l’URL pour indiquer à l’API REST avec quel client vous souhaitez travailler. Les points de terminaison énumérés ci-dessus ne représentent qu’une seule ressource du système. Les API REST en production comportent souvent des dizaines, voire des centaines de points de terminaison différents pour gérer les ressources du service web.</w:t>
      </w:r>
    </w:p>
    <w:p w14:paraId="1A952974" w14:textId="77777777" w:rsidR="00B50F27" w:rsidRPr="00B50F27" w:rsidRDefault="00B50F27" w:rsidP="00B50F27">
      <w:r w:rsidRPr="00B50F27">
        <w:t>Pour ceux qui souhaiteraient tester une API simplement, il est possible de s’entraîner sur une API fictive à l’adresse suivante : </w:t>
      </w:r>
      <w:hyperlink r:id="rId6" w:tgtFrame="_blank" w:history="1">
        <w:r w:rsidRPr="00B50F27">
          <w:rPr>
            <w:rStyle w:val="Lienhypertexte"/>
          </w:rPr>
          <w:t>https://jsonplaceholder.typicode.com/</w:t>
        </w:r>
      </w:hyperlink>
    </w:p>
    <w:p w14:paraId="676411D8" w14:textId="77777777" w:rsidR="00B50F27" w:rsidRPr="00B50F27" w:rsidRDefault="00B50F27" w:rsidP="00B50F27">
      <w:r w:rsidRPr="00B50F27">
        <w:t>3. Les codes de réponse</w:t>
      </w:r>
    </w:p>
    <w:p w14:paraId="050D68FC" w14:textId="77777777" w:rsidR="00B50F27" w:rsidRPr="00B50F27" w:rsidRDefault="00B50F27" w:rsidP="00B50F27">
      <w:r w:rsidRPr="00B50F27">
        <w:t>Lorsque nous effectuons une requête auprès d’une API, le serveur retourne en plus des données un code de réponse qui indique l’état.</w:t>
      </w:r>
    </w:p>
    <w:p w14:paraId="6E813308" w14:textId="77777777" w:rsidR="00B50F27" w:rsidRPr="00B50F27" w:rsidRDefault="00B50F27" w:rsidP="00B50F27">
      <w:r w:rsidRPr="00B50F27">
        <w:t>Ces codes d’état, qui commencent par 20x (par exemple 200), signifient que la demande du client a été acceptée et que le serveur a répondu à la demande ou est en train de le faire. Chaque code a sa propre signification et son propre cas d’utilisation dans le contexte de la communication HTTP.</w:t>
      </w:r>
    </w:p>
    <w:p w14:paraId="6D8FAF8B" w14:textId="77777777" w:rsidR="00B50F27" w:rsidRPr="00B50F27" w:rsidRDefault="00B50F27" w:rsidP="00B50F27">
      <w:r w:rsidRPr="00B50F27">
        <w:t>Voici quelques-uns des principaux codes d’état HTTP de la catégorie 20x :</w:t>
      </w:r>
    </w:p>
    <w:p w14:paraId="3C4E483B" w14:textId="77777777" w:rsidR="00B50F27" w:rsidRPr="00B50F27" w:rsidRDefault="00B50F27" w:rsidP="00B50F27">
      <w:pPr>
        <w:numPr>
          <w:ilvl w:val="0"/>
          <w:numId w:val="4"/>
        </w:numPr>
      </w:pPr>
      <w:r w:rsidRPr="00B50F27">
        <w:t>200 OK : la demande a abouti et le serveur a renvoyé les données demandées.</w:t>
      </w:r>
    </w:p>
    <w:p w14:paraId="2235C618" w14:textId="77777777" w:rsidR="00B50F27" w:rsidRPr="00B50F27" w:rsidRDefault="00B50F27" w:rsidP="00B50F27">
      <w:pPr>
        <w:numPr>
          <w:ilvl w:val="0"/>
          <w:numId w:val="4"/>
        </w:numPr>
      </w:pPr>
      <w:r w:rsidRPr="00B50F27">
        <w:lastRenderedPageBreak/>
        <w:t xml:space="preserve">201 </w:t>
      </w:r>
      <w:proofErr w:type="spellStart"/>
      <w:r w:rsidRPr="00B50F27">
        <w:t>Created</w:t>
      </w:r>
      <w:proofErr w:type="spellEnd"/>
      <w:r w:rsidRPr="00B50F27">
        <w:t> (créé) : la demande a abouti et une nouvelle ressource a été créée sur le serveur. Le serveur inclut généralement un en-tête Location avec l’URL de la ressource nouvellement créée.</w:t>
      </w:r>
    </w:p>
    <w:p w14:paraId="03FD4537" w14:textId="77777777" w:rsidR="00B50F27" w:rsidRPr="00B50F27" w:rsidRDefault="00B50F27" w:rsidP="00B50F27">
      <w:pPr>
        <w:numPr>
          <w:ilvl w:val="0"/>
          <w:numId w:val="4"/>
        </w:numPr>
      </w:pPr>
      <w:r w:rsidRPr="00B50F27">
        <w:t>202 Accepted (accepté) : la demande a été acceptée pour traitement, mais le traitement n’est pas terminé. Ceci est souvent utilisé pour les opérations asynchrones.</w:t>
      </w:r>
    </w:p>
    <w:p w14:paraId="2654EED4" w14:textId="77777777" w:rsidR="00B50F27" w:rsidRPr="00B50F27" w:rsidRDefault="00B50F27" w:rsidP="00B50F27">
      <w:pPr>
        <w:numPr>
          <w:ilvl w:val="0"/>
          <w:numId w:val="4"/>
        </w:numPr>
      </w:pPr>
      <w:r w:rsidRPr="00B50F27">
        <w:t>204 No Content (pas de contenu) : le serveur a traité la demande avec succès, mais il n’y a pas de contenu supplémentaire à envoyer dans la réponse. Cette option est souvent utilisée dans les situations où le client n’est intéressé que par l’état de réussite.</w:t>
      </w:r>
    </w:p>
    <w:p w14:paraId="235AF610" w14:textId="77777777" w:rsidR="00B50F27" w:rsidRPr="00B50F27" w:rsidRDefault="00B50F27" w:rsidP="00B50F27">
      <w:pPr>
        <w:numPr>
          <w:ilvl w:val="0"/>
          <w:numId w:val="4"/>
        </w:numPr>
      </w:pPr>
      <w:r w:rsidRPr="00B50F27">
        <w:t>205 Reset Content (réinitialiser le contenu) : indique au client de réinitialiser la vue du document, généralement après une requête PUT.</w:t>
      </w:r>
    </w:p>
    <w:p w14:paraId="739E7C61" w14:textId="77777777" w:rsidR="00B50F27" w:rsidRPr="00B50F27" w:rsidRDefault="00B50F27" w:rsidP="00B50F27">
      <w:pPr>
        <w:numPr>
          <w:ilvl w:val="0"/>
          <w:numId w:val="4"/>
        </w:numPr>
      </w:pPr>
      <w:r w:rsidRPr="00B50F27">
        <w:t>206 Partial Content (contenu partiel) : le serveur ne fournit qu’une partie de la ressource en raison d’un en-tête de plage envoyé par le client.</w:t>
      </w:r>
    </w:p>
    <w:p w14:paraId="22169AC3" w14:textId="77777777" w:rsidR="00B50F27" w:rsidRPr="00B50F27" w:rsidRDefault="00B50F27" w:rsidP="00B50F27">
      <w:r w:rsidRPr="00B50F27">
        <w:t>Les codes d’erreur retournés par les requêtes API sont des codes HTTP qui indiquent le statut de la requête. Ces codes sont définis par le protocole HTTP et sont compris par tous les clients et serveurs HTTP.</w:t>
      </w:r>
    </w:p>
    <w:p w14:paraId="583BF8B0" w14:textId="77777777" w:rsidR="00B50F27" w:rsidRPr="00B50F27" w:rsidRDefault="00B50F27" w:rsidP="00B50F27">
      <w:r w:rsidRPr="00B50F27">
        <w:t>Les codes d’erreur HTTP sont divisés en deux catégories :</w:t>
      </w:r>
    </w:p>
    <w:p w14:paraId="0FC06D94" w14:textId="77777777" w:rsidR="00B50F27" w:rsidRPr="00B50F27" w:rsidRDefault="00B50F27" w:rsidP="00B50F27">
      <w:pPr>
        <w:numPr>
          <w:ilvl w:val="0"/>
          <w:numId w:val="5"/>
        </w:numPr>
      </w:pPr>
      <w:r w:rsidRPr="00B50F27">
        <w:t>Les codes d’erreur du client (codes 4xx) indiquent que la requête est incorrecte ou non autorisée.</w:t>
      </w:r>
    </w:p>
    <w:p w14:paraId="643880FC" w14:textId="77777777" w:rsidR="00B50F27" w:rsidRPr="00B50F27" w:rsidRDefault="00B50F27" w:rsidP="00B50F27">
      <w:pPr>
        <w:numPr>
          <w:ilvl w:val="0"/>
          <w:numId w:val="5"/>
        </w:numPr>
      </w:pPr>
      <w:r w:rsidRPr="00B50F27">
        <w:t>Les codes d’erreur du serveur (codes 5xx) indiquent qu’une erreur s’est produite sur le serveur.</w:t>
      </w:r>
    </w:p>
    <w:p w14:paraId="66B9228E" w14:textId="77777777" w:rsidR="00B50F27" w:rsidRPr="00B50F27" w:rsidRDefault="00B50F27" w:rsidP="00B50F27">
      <w:r w:rsidRPr="00B50F27">
        <w:t>Voici les codes d’erreur HTTP les plus courants côté client :</w:t>
      </w:r>
    </w:p>
    <w:p w14:paraId="676F87B6" w14:textId="77777777" w:rsidR="00B50F27" w:rsidRPr="00B50F27" w:rsidRDefault="00B50F27" w:rsidP="00B50F27">
      <w:pPr>
        <w:numPr>
          <w:ilvl w:val="0"/>
          <w:numId w:val="6"/>
        </w:numPr>
      </w:pPr>
      <w:r w:rsidRPr="00B50F27">
        <w:t>401 </w:t>
      </w:r>
      <w:proofErr w:type="spellStart"/>
      <w:r w:rsidRPr="00B50F27">
        <w:t>Unauthorized</w:t>
      </w:r>
      <w:proofErr w:type="spellEnd"/>
      <w:r w:rsidRPr="00B50F27">
        <w:t> : l’utilisateur n’est pas autorisé à accéder à la ressource.</w:t>
      </w:r>
    </w:p>
    <w:p w14:paraId="3CB64110" w14:textId="77777777" w:rsidR="00B50F27" w:rsidRPr="00B50F27" w:rsidRDefault="00B50F27" w:rsidP="00B50F27">
      <w:pPr>
        <w:numPr>
          <w:ilvl w:val="0"/>
          <w:numId w:val="6"/>
        </w:numPr>
      </w:pPr>
      <w:r w:rsidRPr="00B50F27">
        <w:t>403 </w:t>
      </w:r>
      <w:proofErr w:type="spellStart"/>
      <w:r w:rsidRPr="00B50F27">
        <w:t>Forbidden</w:t>
      </w:r>
      <w:proofErr w:type="spellEnd"/>
      <w:r w:rsidRPr="00B50F27">
        <w:t> : l’utilisateur est autorisé à accéder à la ressource, mais la requête est refusée.</w:t>
      </w:r>
    </w:p>
    <w:p w14:paraId="36EAC487" w14:textId="77777777" w:rsidR="00B50F27" w:rsidRPr="00B50F27" w:rsidRDefault="00B50F27" w:rsidP="00B50F27">
      <w:pPr>
        <w:numPr>
          <w:ilvl w:val="0"/>
          <w:numId w:val="6"/>
        </w:numPr>
      </w:pPr>
      <w:r w:rsidRPr="00B50F27">
        <w:t xml:space="preserve">404 Not </w:t>
      </w:r>
      <w:proofErr w:type="spellStart"/>
      <w:r w:rsidRPr="00B50F27">
        <w:t>Found</w:t>
      </w:r>
      <w:proofErr w:type="spellEnd"/>
      <w:r w:rsidRPr="00B50F27">
        <w:t> : la ressource demandée n’existe pas.</w:t>
      </w:r>
    </w:p>
    <w:p w14:paraId="67822DFB" w14:textId="77777777" w:rsidR="00B50F27" w:rsidRPr="00B50F27" w:rsidRDefault="00B50F27" w:rsidP="00B50F27">
      <w:r w:rsidRPr="00B50F27">
        <w:t>Du côté serveur, les plus connus sont :</w:t>
      </w:r>
    </w:p>
    <w:p w14:paraId="082AE635" w14:textId="77777777" w:rsidR="00B50F27" w:rsidRPr="00B50F27" w:rsidRDefault="00B50F27" w:rsidP="00B50F27">
      <w:pPr>
        <w:numPr>
          <w:ilvl w:val="0"/>
          <w:numId w:val="7"/>
        </w:numPr>
      </w:pPr>
      <w:r w:rsidRPr="00B50F27">
        <w:t xml:space="preserve">500 </w:t>
      </w:r>
      <w:proofErr w:type="spellStart"/>
      <w:r w:rsidRPr="00B50F27">
        <w:t>Internal</w:t>
      </w:r>
      <w:proofErr w:type="spellEnd"/>
      <w:r w:rsidRPr="00B50F27">
        <w:t xml:space="preserve"> Server </w:t>
      </w:r>
      <w:proofErr w:type="spellStart"/>
      <w:r w:rsidRPr="00B50F27">
        <w:t>Error</w:t>
      </w:r>
      <w:proofErr w:type="spellEnd"/>
      <w:r w:rsidRPr="00B50F27">
        <w:t> : une erreur s’est produite sur le serveur.</w:t>
      </w:r>
    </w:p>
    <w:p w14:paraId="70CE2192" w14:textId="77777777" w:rsidR="00B50F27" w:rsidRPr="00B50F27" w:rsidRDefault="00B50F27" w:rsidP="00B50F27">
      <w:pPr>
        <w:numPr>
          <w:ilvl w:val="0"/>
          <w:numId w:val="7"/>
        </w:numPr>
      </w:pPr>
      <w:r w:rsidRPr="00B50F27">
        <w:t>502 Bad Gateway : le serveur a reçu une réponse non valide d’un serveur intermédiaire.</w:t>
      </w:r>
    </w:p>
    <w:p w14:paraId="2EEABF39" w14:textId="77777777" w:rsidR="00B50F27" w:rsidRPr="00B50F27" w:rsidRDefault="00B50F27" w:rsidP="00B50F27">
      <w:pPr>
        <w:numPr>
          <w:ilvl w:val="0"/>
          <w:numId w:val="7"/>
        </w:numPr>
      </w:pPr>
      <w:r w:rsidRPr="00B50F27">
        <w:t xml:space="preserve">503 Service </w:t>
      </w:r>
      <w:proofErr w:type="spellStart"/>
      <w:r w:rsidRPr="00B50F27">
        <w:t>Unavailable</w:t>
      </w:r>
      <w:proofErr w:type="spellEnd"/>
      <w:r w:rsidRPr="00B50F27">
        <w:t> : le serveur est momentanément indisponible.</w:t>
      </w:r>
    </w:p>
    <w:p w14:paraId="7EB6B7CF" w14:textId="77777777" w:rsidR="00B50F27" w:rsidRPr="00B50F27" w:rsidRDefault="00B50F27" w:rsidP="00B50F27">
      <w:pPr>
        <w:numPr>
          <w:ilvl w:val="0"/>
          <w:numId w:val="7"/>
        </w:numPr>
      </w:pPr>
      <w:r w:rsidRPr="00B50F27">
        <w:t>504 Gateway Timeout : le serveur intermédiaire a pris trop de temps à répondre.</w:t>
      </w:r>
    </w:p>
    <w:p w14:paraId="42B672B1" w14:textId="77777777" w:rsidR="00B50F27" w:rsidRPr="00B50F27" w:rsidRDefault="00B50F27" w:rsidP="00B50F27">
      <w:r w:rsidRPr="00B50F27">
        <w:lastRenderedPageBreak/>
        <w:t>4. Le résultat de la requête</w:t>
      </w:r>
    </w:p>
    <w:p w14:paraId="6C5AB8C1" w14:textId="77777777" w:rsidR="00B50F27" w:rsidRPr="00B50F27" w:rsidRDefault="00B50F27" w:rsidP="00B50F27">
      <w:r w:rsidRPr="00B50F27">
        <w:t xml:space="preserve">La librairie </w:t>
      </w:r>
      <w:proofErr w:type="spellStart"/>
      <w:r w:rsidRPr="00B50F27">
        <w:t>requests</w:t>
      </w:r>
      <w:proofErr w:type="spellEnd"/>
      <w:r w:rsidRPr="00B50F27">
        <w:t xml:space="preserve"> propose diverses méthodes pour accéder au contenu des réponses HTTP et le traiter. Ces méthodes sont conçues pour traiter différents types de contenu, ce qui permet d’extraire et d’interpréter les données de manière transparente.</w:t>
      </w:r>
    </w:p>
    <w:p w14:paraId="6F6EB6C0" w14:textId="77777777" w:rsidR="00B50F27" w:rsidRPr="00B50F27" w:rsidRDefault="00B50F27" w:rsidP="00B50F27">
      <w:pPr>
        <w:rPr>
          <w:b/>
          <w:bCs/>
        </w:rPr>
      </w:pPr>
      <w:r w:rsidRPr="00B50F27">
        <w:rPr>
          <w:b/>
          <w:bCs/>
        </w:rPr>
        <w:t xml:space="preserve">a. Attribut </w:t>
      </w:r>
      <w:proofErr w:type="spellStart"/>
      <w:r w:rsidRPr="00B50F27">
        <w:rPr>
          <w:b/>
          <w:bCs/>
        </w:rPr>
        <w:t>text</w:t>
      </w:r>
      <w:proofErr w:type="spellEnd"/>
    </w:p>
    <w:p w14:paraId="0565E0A9" w14:textId="77777777" w:rsidR="00B50F27" w:rsidRPr="00B50F27" w:rsidRDefault="00B50F27" w:rsidP="00B50F27">
      <w:r w:rsidRPr="00B50F27">
        <w:t>L’attribut </w:t>
      </w:r>
      <w:proofErr w:type="spellStart"/>
      <w:r w:rsidRPr="00B50F27">
        <w:t>text</w:t>
      </w:r>
      <w:proofErr w:type="spellEnd"/>
      <w:r w:rsidRPr="00B50F27">
        <w:t> fournit le contenu de la réponse sous la forme d’une chaîne Unicode. Cette méthode convient aux réponses textuelles, telles que les pages HTML ou les documents en texte brut. Elle décode automatiquement la réponse en utilisant le codage spécifié dans l’en-tête (</w:t>
      </w:r>
      <w:r w:rsidRPr="00B50F27">
        <w:rPr>
          <w:i/>
          <w:iCs/>
        </w:rPr>
        <w:t>header</w:t>
      </w:r>
      <w:r w:rsidRPr="00B50F27">
        <w:t>) ou le codage par défaut de la bibliothèque de requêtes.</w:t>
      </w:r>
    </w:p>
    <w:p w14:paraId="30685F14" w14:textId="77777777" w:rsidR="00B50F27" w:rsidRPr="00B50F27" w:rsidRDefault="00B50F27" w:rsidP="00B50F27">
      <w:pPr>
        <w:rPr>
          <w:b/>
          <w:bCs/>
        </w:rPr>
      </w:pPr>
      <w:r w:rsidRPr="00B50F27">
        <w:rPr>
          <w:b/>
          <w:bCs/>
        </w:rPr>
        <w:t>b. Attribut </w:t>
      </w:r>
      <w:proofErr w:type="spellStart"/>
      <w:r w:rsidRPr="00B50F27">
        <w:rPr>
          <w:b/>
          <w:bCs/>
        </w:rPr>
        <w:t>raw</w:t>
      </w:r>
      <w:proofErr w:type="spellEnd"/>
    </w:p>
    <w:p w14:paraId="2F145823" w14:textId="77777777" w:rsidR="00B50F27" w:rsidRPr="00B50F27" w:rsidRDefault="00B50F27" w:rsidP="00B50F27">
      <w:r w:rsidRPr="00B50F27">
        <w:t>L’attribut </w:t>
      </w:r>
      <w:proofErr w:type="spellStart"/>
      <w:r w:rsidRPr="00B50F27">
        <w:t>raw</w:t>
      </w:r>
      <w:proofErr w:type="spellEnd"/>
      <w:r w:rsidRPr="00B50F27">
        <w:t> renvoie le contenu de la réponse sous forme de flux d’octets. Cette méthode est utile pour les données binaires, telles que les images, les vidéos ou les fichiers exécutables. Elle conserve la représentation originale en octets de la réponse, en préservant tout encodage ou formatage.</w:t>
      </w:r>
    </w:p>
    <w:p w14:paraId="3A85F056" w14:textId="77777777" w:rsidR="00B50F27" w:rsidRPr="00B50F27" w:rsidRDefault="00B50F27" w:rsidP="00B50F27">
      <w:pPr>
        <w:rPr>
          <w:b/>
          <w:bCs/>
        </w:rPr>
      </w:pPr>
      <w:r w:rsidRPr="00B50F27">
        <w:rPr>
          <w:b/>
          <w:bCs/>
        </w:rPr>
        <w:t>c. Attribut content</w:t>
      </w:r>
    </w:p>
    <w:p w14:paraId="3F61E0DE" w14:textId="77777777" w:rsidR="00B50F27" w:rsidRPr="00B50F27" w:rsidRDefault="00B50F27" w:rsidP="00B50F27">
      <w:r w:rsidRPr="00B50F27">
        <w:t>L’attribut content se comporte de la même manière que l’attribut </w:t>
      </w:r>
      <w:proofErr w:type="spellStart"/>
      <w:r w:rsidRPr="00B50F27">
        <w:t>raw</w:t>
      </w:r>
      <w:proofErr w:type="spellEnd"/>
      <w:r w:rsidRPr="00B50F27">
        <w:t>, mais permet d’accéder au contenu sous la forme d’un objet de type octet. Cet objet prend en charge des méthodes telles que </w:t>
      </w:r>
      <w:proofErr w:type="spellStart"/>
      <w:proofErr w:type="gramStart"/>
      <w:r w:rsidRPr="00B50F27">
        <w:t>read</w:t>
      </w:r>
      <w:proofErr w:type="spellEnd"/>
      <w:r w:rsidRPr="00B50F27">
        <w:t>(</w:t>
      </w:r>
      <w:proofErr w:type="gramEnd"/>
      <w:r w:rsidRPr="00B50F27">
        <w:t>) et </w:t>
      </w:r>
      <w:proofErr w:type="spellStart"/>
      <w:proofErr w:type="gramStart"/>
      <w:r w:rsidRPr="00B50F27">
        <w:t>readline</w:t>
      </w:r>
      <w:proofErr w:type="spellEnd"/>
      <w:r w:rsidRPr="00B50F27">
        <w:t>(</w:t>
      </w:r>
      <w:proofErr w:type="gramEnd"/>
      <w:r w:rsidRPr="00B50F27">
        <w:t>), ce qui permet un traitement efficace des réponses volumineuses.</w:t>
      </w:r>
    </w:p>
    <w:p w14:paraId="28FC8562" w14:textId="77777777" w:rsidR="00B50F27" w:rsidRPr="00B50F27" w:rsidRDefault="00B50F27" w:rsidP="00B50F27">
      <w:pPr>
        <w:rPr>
          <w:b/>
          <w:bCs/>
        </w:rPr>
      </w:pPr>
      <w:r w:rsidRPr="00B50F27">
        <w:rPr>
          <w:b/>
          <w:bCs/>
        </w:rPr>
        <w:t xml:space="preserve">d. Méthode </w:t>
      </w:r>
      <w:proofErr w:type="spellStart"/>
      <w:r w:rsidRPr="00B50F27">
        <w:rPr>
          <w:b/>
          <w:bCs/>
        </w:rPr>
        <w:t>json</w:t>
      </w:r>
      <w:proofErr w:type="spellEnd"/>
    </w:p>
    <w:p w14:paraId="7A95C72E" w14:textId="77777777" w:rsidR="00B50F27" w:rsidRPr="00B50F27" w:rsidRDefault="00B50F27" w:rsidP="00B50F27">
      <w:r w:rsidRPr="00B50F27">
        <w:t>La méthode </w:t>
      </w:r>
      <w:proofErr w:type="spellStart"/>
      <w:proofErr w:type="gramStart"/>
      <w:r w:rsidRPr="00B50F27">
        <w:t>json</w:t>
      </w:r>
      <w:proofErr w:type="spellEnd"/>
      <w:r w:rsidRPr="00B50F27">
        <w:t>(</w:t>
      </w:r>
      <w:proofErr w:type="gramEnd"/>
      <w:r w:rsidRPr="00B50F27">
        <w:t>) tente de décoder le contenu de la réponse en tant que données JSON (</w:t>
      </w:r>
      <w:r w:rsidRPr="00B50F27">
        <w:rPr>
          <w:i/>
          <w:iCs/>
        </w:rPr>
        <w:t>JavaScript Object Notation</w:t>
      </w:r>
      <w:r w:rsidRPr="00B50F27">
        <w:t>) et renvoie un dictionnaire Python. Cette méthode est spécialement conçue pour les réponses au format JSON, ce qui simplifie l’extraction et la manipulation des données. Dans la suite de cette partie du livre, nous utiliserons cette méthode particulièrement adaptée pour notre usage.</w:t>
      </w:r>
    </w:p>
    <w:p w14:paraId="5F0733F5" w14:textId="77777777" w:rsidR="00B50F27" w:rsidRPr="00B50F27" w:rsidRDefault="00B50F27" w:rsidP="00B50F27">
      <w:r w:rsidRPr="00B50F27">
        <w:t>5. Les librairies </w:t>
      </w:r>
      <w:proofErr w:type="spellStart"/>
      <w:r w:rsidRPr="00B50F27">
        <w:t>requests</w:t>
      </w:r>
      <w:proofErr w:type="spellEnd"/>
      <w:r w:rsidRPr="00B50F27">
        <w:t xml:space="preserve"> et </w:t>
      </w:r>
      <w:proofErr w:type="spellStart"/>
      <w:r w:rsidRPr="00B50F27">
        <w:t>json</w:t>
      </w:r>
      <w:proofErr w:type="spellEnd"/>
    </w:p>
    <w:p w14:paraId="32612EC6" w14:textId="77777777" w:rsidR="00B50F27" w:rsidRPr="00B50F27" w:rsidRDefault="00B50F27" w:rsidP="00B50F27">
      <w:pPr>
        <w:rPr>
          <w:b/>
          <w:bCs/>
        </w:rPr>
      </w:pPr>
      <w:r w:rsidRPr="00B50F27">
        <w:rPr>
          <w:b/>
          <w:bCs/>
        </w:rPr>
        <w:t>a. Présentation de la librairie </w:t>
      </w:r>
      <w:proofErr w:type="spellStart"/>
      <w:r w:rsidRPr="00B50F27">
        <w:rPr>
          <w:b/>
          <w:bCs/>
        </w:rPr>
        <w:t>requests</w:t>
      </w:r>
      <w:proofErr w:type="spellEnd"/>
    </w:p>
    <w:p w14:paraId="554C2391" w14:textId="77777777" w:rsidR="00B50F27" w:rsidRPr="00B50F27" w:rsidRDefault="00B50F27" w:rsidP="00B50F27">
      <w:r w:rsidRPr="00B50F27">
        <w:t xml:space="preserve">La librairie </w:t>
      </w:r>
      <w:proofErr w:type="spellStart"/>
      <w:r w:rsidRPr="00B50F27">
        <w:t>requests</w:t>
      </w:r>
      <w:proofErr w:type="spellEnd"/>
      <w:r w:rsidRPr="00B50F27">
        <w:t xml:space="preserve"> est particulièrement puissante et est largement utilisée pour effectuer des requêtes HTTP. Elle offre un moyen simple et élégant d’interagir avec les services web, en permettant aux développeurs d’envoyer des requêtes HTTP.</w:t>
      </w:r>
    </w:p>
    <w:p w14:paraId="64FD5002" w14:textId="77777777" w:rsidR="00B50F27" w:rsidRPr="00B50F27" w:rsidRDefault="00B50F27" w:rsidP="00B50F27">
      <w:r w:rsidRPr="00B50F27">
        <w:t xml:space="preserve">La bibliothèque fait abstraction des complexités de l’envoi de requêtes derrière une API cohérente, ce qui facilite l’envoi de requêtes HTTP et la gestion des réponses. En coulisses, la bibliothèque </w:t>
      </w:r>
      <w:proofErr w:type="spellStart"/>
      <w:r w:rsidRPr="00B50F27">
        <w:t>requests</w:t>
      </w:r>
      <w:proofErr w:type="spellEnd"/>
      <w:r w:rsidRPr="00B50F27">
        <w:t xml:space="preserve"> utilise la bibliothèque standard </w:t>
      </w:r>
      <w:proofErr w:type="spellStart"/>
      <w:r w:rsidRPr="00B50F27">
        <w:t>urllib</w:t>
      </w:r>
      <w:proofErr w:type="spellEnd"/>
      <w:r w:rsidRPr="00B50F27">
        <w:t xml:space="preserve"> pour gérer les détails de bas niveau des requêtes HTTP. Elle fait abstraction des complexités du HTTP, </w:t>
      </w:r>
      <w:r w:rsidRPr="00B50F27">
        <w:lastRenderedPageBreak/>
        <w:t>ce qui permet aux utilisateurs de cette librairie de se concentrer sur le code et la création d’applications plutôt que de s’occuper des subtilités de la communication réseau.</w:t>
      </w:r>
    </w:p>
    <w:p w14:paraId="64F350DD" w14:textId="77777777" w:rsidR="00B50F27" w:rsidRPr="00B50F27" w:rsidRDefault="00B50F27" w:rsidP="00B50F27">
      <w:pPr>
        <w:rPr>
          <w:b/>
          <w:bCs/>
        </w:rPr>
      </w:pPr>
      <w:r w:rsidRPr="00B50F27">
        <w:rPr>
          <w:b/>
          <w:bCs/>
        </w:rPr>
        <w:t>b. Présentation de la librairie </w:t>
      </w:r>
      <w:proofErr w:type="spellStart"/>
      <w:r w:rsidRPr="00B50F27">
        <w:rPr>
          <w:b/>
          <w:bCs/>
        </w:rPr>
        <w:t>json</w:t>
      </w:r>
      <w:proofErr w:type="spellEnd"/>
    </w:p>
    <w:p w14:paraId="65721CF4" w14:textId="77777777" w:rsidR="00B50F27" w:rsidRPr="00B50F27" w:rsidRDefault="00B50F27" w:rsidP="00B50F27">
      <w:r w:rsidRPr="00B50F27">
        <w:t>Le JSON est un format d’échange de données léger qui est devenu une norme pour l’échange de données entre applications, en particulier lors de l’utilisation d’API. Plusieurs raisons rendent JSON utile dans le contexte de la communication API :</w:t>
      </w:r>
    </w:p>
    <w:p w14:paraId="65CDA158" w14:textId="77777777" w:rsidR="00B50F27" w:rsidRPr="00B50F27" w:rsidRDefault="00B50F27" w:rsidP="00B50F27">
      <w:pPr>
        <w:numPr>
          <w:ilvl w:val="0"/>
          <w:numId w:val="8"/>
        </w:numPr>
      </w:pPr>
      <w:r w:rsidRPr="00B50F27">
        <w:t>Il est lisible par l’homme et léger : JSON est facile à lire et à écrire pour les humains, et il est relativement léger par rapport à d’autres formats d’échange de données comme XML. Sa simplicité et sa concision en font un choix pratique pour la transmission de données sur les réseaux.</w:t>
      </w:r>
    </w:p>
    <w:p w14:paraId="1CB38B9B" w14:textId="77777777" w:rsidR="00B50F27" w:rsidRPr="00B50F27" w:rsidRDefault="00B50F27" w:rsidP="00B50F27">
      <w:pPr>
        <w:numPr>
          <w:ilvl w:val="0"/>
          <w:numId w:val="8"/>
        </w:numPr>
      </w:pPr>
      <w:r w:rsidRPr="00B50F27">
        <w:t>Indépendant du langage : JSON est indépendant du langage, ce qui signifie qu’il peut être utilisé avec pratiquement n’importe quel langage de programmation. Cette flexibilité est essentielle pour prendre en charge diverses piles technologiques et permettre l’interopérabilité entre différents systèmes.</w:t>
      </w:r>
    </w:p>
    <w:p w14:paraId="2EFF7C98" w14:textId="77777777" w:rsidR="00B50F27" w:rsidRPr="00B50F27" w:rsidRDefault="00B50F27" w:rsidP="00B50F27">
      <w:pPr>
        <w:numPr>
          <w:ilvl w:val="0"/>
          <w:numId w:val="8"/>
        </w:numPr>
      </w:pPr>
      <w:r w:rsidRPr="00B50F27">
        <w:t>Facile à analyser : JSON peut être facilement analysé et généré par la plupart des langages de programmation. La plupart des langages de programmation modernes disposent d’un support intégré pour l’analyse et la création de JSON, ce qui simplifie le processus de développement.</w:t>
      </w:r>
    </w:p>
    <w:p w14:paraId="1A5BB168" w14:textId="77777777" w:rsidR="00B50F27" w:rsidRPr="00B50F27" w:rsidRDefault="00B50F27" w:rsidP="00B50F27">
      <w:pPr>
        <w:numPr>
          <w:ilvl w:val="0"/>
          <w:numId w:val="8"/>
        </w:numPr>
      </w:pPr>
      <w:r w:rsidRPr="00B50F27">
        <w:t>Structure de données simple : JSON prend en charge une structure de données simple et intuitive basée sur des paires clé-valeur. Cette simplicité le rend facile à comprendre, ce qui réduit la probabilité d’erreurs lors de l’utilisation des données.</w:t>
      </w:r>
    </w:p>
    <w:p w14:paraId="4AB1A29F" w14:textId="77777777" w:rsidR="00B50F27" w:rsidRPr="00B50F27" w:rsidRDefault="00B50F27" w:rsidP="00B50F27">
      <w:pPr>
        <w:rPr>
          <w:b/>
          <w:bCs/>
        </w:rPr>
      </w:pPr>
      <w:r w:rsidRPr="00B50F27">
        <w:rPr>
          <w:b/>
          <w:bCs/>
        </w:rPr>
        <w:t>c. Installation</w:t>
      </w:r>
    </w:p>
    <w:p w14:paraId="1BB87E50" w14:textId="77777777" w:rsidR="00B50F27" w:rsidRPr="00B50F27" w:rsidRDefault="00B50F27" w:rsidP="00B50F27">
      <w:r w:rsidRPr="00B50F27">
        <w:t xml:space="preserve">Pour installer la librairie </w:t>
      </w:r>
      <w:proofErr w:type="spellStart"/>
      <w:r w:rsidRPr="00B50F27">
        <w:t>requests</w:t>
      </w:r>
      <w:proofErr w:type="spellEnd"/>
      <w:r w:rsidRPr="00B50F27">
        <w:t xml:space="preserve">, nous utiliserons soit </w:t>
      </w:r>
      <w:proofErr w:type="spellStart"/>
      <w:r w:rsidRPr="00B50F27">
        <w:t>pip</w:t>
      </w:r>
      <w:proofErr w:type="spellEnd"/>
      <w:r w:rsidRPr="00B50F27">
        <w:t> :</w:t>
      </w:r>
    </w:p>
    <w:p w14:paraId="0FD280A8" w14:textId="77777777" w:rsidR="00B50F27" w:rsidRPr="00B50F27" w:rsidRDefault="00B50F27" w:rsidP="00B50F27">
      <w:proofErr w:type="spellStart"/>
      <w:proofErr w:type="gramStart"/>
      <w:r w:rsidRPr="00B50F27">
        <w:t>pip</w:t>
      </w:r>
      <w:proofErr w:type="spellEnd"/>
      <w:proofErr w:type="gramEnd"/>
      <w:r w:rsidRPr="00B50F27">
        <w:t xml:space="preserve"> </w:t>
      </w:r>
      <w:proofErr w:type="spellStart"/>
      <w:r w:rsidRPr="00B50F27">
        <w:t>install</w:t>
      </w:r>
      <w:proofErr w:type="spellEnd"/>
      <w:r w:rsidRPr="00B50F27">
        <w:t xml:space="preserve"> </w:t>
      </w:r>
      <w:proofErr w:type="spellStart"/>
      <w:r w:rsidRPr="00B50F27">
        <w:t>requests</w:t>
      </w:r>
      <w:proofErr w:type="spellEnd"/>
      <w:r w:rsidRPr="00B50F27">
        <w:t xml:space="preserve"> </w:t>
      </w:r>
    </w:p>
    <w:p w14:paraId="199E6C59" w14:textId="77777777" w:rsidR="00B50F27" w:rsidRPr="00B50F27" w:rsidRDefault="00B50F27" w:rsidP="00B50F27">
      <w:r w:rsidRPr="00B50F27">
        <w:t xml:space="preserve">La librairie </w:t>
      </w:r>
      <w:proofErr w:type="spellStart"/>
      <w:r w:rsidRPr="00B50F27">
        <w:t>json</w:t>
      </w:r>
      <w:proofErr w:type="spellEnd"/>
      <w:r w:rsidRPr="00B50F27">
        <w:t>, quant à elle, est une librairie standard de Python, elle est en théorie déjà présente sur votre poste de travail.</w:t>
      </w:r>
    </w:p>
    <w:p w14:paraId="6DAF5876" w14:textId="77777777" w:rsidR="00B50F27" w:rsidRPr="00B50F27" w:rsidRDefault="00B50F27" w:rsidP="00B50F27">
      <w:pPr>
        <w:rPr>
          <w:b/>
          <w:bCs/>
        </w:rPr>
      </w:pPr>
      <w:r w:rsidRPr="00B50F27">
        <w:rPr>
          <w:b/>
          <w:bCs/>
        </w:rPr>
        <w:t>d. Utilisation d’API sans authentification</w:t>
      </w:r>
    </w:p>
    <w:p w14:paraId="7AE1A7AA" w14:textId="77777777" w:rsidR="00B50F27" w:rsidRPr="00B50F27" w:rsidRDefault="00B50F27" w:rsidP="00B50F27">
      <w:r w:rsidRPr="00B50F27">
        <w:t>Envoyer une requête GET</w:t>
      </w:r>
    </w:p>
    <w:p w14:paraId="3DEA2E40" w14:textId="77777777" w:rsidR="00B50F27" w:rsidRPr="00B50F27" w:rsidRDefault="00B50F27" w:rsidP="00B50F27">
      <w:r w:rsidRPr="00B50F27">
        <w:t>Une des premières étapes pour récupérer des données d’une API est d’utiliser une requête GET :</w:t>
      </w:r>
    </w:p>
    <w:p w14:paraId="5BFD3313" w14:textId="77777777" w:rsidR="00B50F27" w:rsidRPr="00B50F27" w:rsidRDefault="00B50F27" w:rsidP="00B50F27">
      <w:pPr>
        <w:rPr>
          <w:lang w:val="en-US"/>
        </w:rPr>
      </w:pPr>
      <w:r w:rsidRPr="00B50F27">
        <w:rPr>
          <w:lang w:val="en-US"/>
        </w:rPr>
        <w:t># Importing the library </w:t>
      </w:r>
    </w:p>
    <w:p w14:paraId="1B9D5A56" w14:textId="77777777" w:rsidR="00B50F27" w:rsidRPr="00B50F27" w:rsidRDefault="00B50F27" w:rsidP="00B50F27">
      <w:pPr>
        <w:rPr>
          <w:lang w:val="en-US"/>
        </w:rPr>
      </w:pPr>
      <w:r w:rsidRPr="00B50F27">
        <w:rPr>
          <w:lang w:val="en-US"/>
        </w:rPr>
        <w:t>import requests </w:t>
      </w:r>
    </w:p>
    <w:p w14:paraId="7E9F676F" w14:textId="77777777" w:rsidR="00B50F27" w:rsidRPr="00B50F27" w:rsidRDefault="00B50F27" w:rsidP="00B50F27">
      <w:pPr>
        <w:rPr>
          <w:lang w:val="en-US"/>
        </w:rPr>
      </w:pPr>
      <w:r w:rsidRPr="00B50F27">
        <w:rPr>
          <w:lang w:val="en-US"/>
        </w:rPr>
        <w:lastRenderedPageBreak/>
        <w:t> </w:t>
      </w:r>
    </w:p>
    <w:p w14:paraId="4450177E" w14:textId="77777777" w:rsidR="00B50F27" w:rsidRPr="00B50F27" w:rsidRDefault="00B50F27" w:rsidP="00B50F27">
      <w:pPr>
        <w:rPr>
          <w:lang w:val="en-US"/>
        </w:rPr>
      </w:pPr>
      <w:r w:rsidRPr="00B50F27">
        <w:rPr>
          <w:lang w:val="en-US"/>
        </w:rPr>
        <w:t># Sending a GET request </w:t>
      </w:r>
    </w:p>
    <w:p w14:paraId="4FA21484" w14:textId="77777777" w:rsidR="00B50F27" w:rsidRPr="00B50F27" w:rsidRDefault="00B50F27" w:rsidP="00B50F27">
      <w:proofErr w:type="spellStart"/>
      <w:proofErr w:type="gramStart"/>
      <w:r w:rsidRPr="00B50F27">
        <w:t>response</w:t>
      </w:r>
      <w:proofErr w:type="spellEnd"/>
      <w:proofErr w:type="gramEnd"/>
      <w:r w:rsidRPr="00B50F27">
        <w:t xml:space="preserve"> = </w:t>
      </w:r>
      <w:proofErr w:type="spellStart"/>
      <w:r w:rsidRPr="00B50F27">
        <w:t>requests.get</w:t>
      </w:r>
      <w:proofErr w:type="spellEnd"/>
      <w:r w:rsidRPr="00B50F27">
        <w:t xml:space="preserve">('https://api.example.com/data') </w:t>
      </w:r>
    </w:p>
    <w:p w14:paraId="17F9DA55" w14:textId="77777777" w:rsidR="00B50F27" w:rsidRPr="00B50F27" w:rsidRDefault="00B50F27" w:rsidP="00B50F27">
      <w:r w:rsidRPr="00B50F27">
        <w:t>Après avoir effectué une requête, il est crucial de vérifier l’objet de réponse pour le code de statut, les en-têtes et les données renvoyées.</w:t>
      </w:r>
    </w:p>
    <w:p w14:paraId="6739A234" w14:textId="77777777" w:rsidR="00B50F27" w:rsidRPr="00B50F27" w:rsidRDefault="00B50F27" w:rsidP="00B50F27">
      <w:r w:rsidRPr="00B50F27">
        <w:t>Valider la réponse</w:t>
      </w:r>
    </w:p>
    <w:p w14:paraId="29108EFE" w14:textId="77777777" w:rsidR="00B50F27" w:rsidRPr="00B50F27" w:rsidRDefault="00B50F27" w:rsidP="00B50F27">
      <w:r w:rsidRPr="00B50F27">
        <w:t>Une requête GET réussie va retourner un code de statut 200. Il est important de vérifier cela pour s’assurer que l’appel API a été réussi :</w:t>
      </w:r>
    </w:p>
    <w:p w14:paraId="7B4A618A" w14:textId="77777777" w:rsidR="00B50F27" w:rsidRPr="00B50F27" w:rsidRDefault="00B50F27" w:rsidP="00B50F27">
      <w:pPr>
        <w:rPr>
          <w:lang w:val="en-US"/>
        </w:rPr>
      </w:pPr>
      <w:r w:rsidRPr="00B50F27">
        <w:rPr>
          <w:lang w:val="en-US"/>
        </w:rPr>
        <w:t>if response.status_code == 200: </w:t>
      </w:r>
    </w:p>
    <w:p w14:paraId="6F8CDEF8" w14:textId="77777777" w:rsidR="00B50F27" w:rsidRPr="00B50F27" w:rsidRDefault="00B50F27" w:rsidP="00B50F27">
      <w:pPr>
        <w:rPr>
          <w:lang w:val="en-US"/>
        </w:rPr>
      </w:pPr>
      <w:r w:rsidRPr="00B50F27">
        <w:rPr>
          <w:lang w:val="en-US"/>
        </w:rPr>
        <w:t>    data = response.json() </w:t>
      </w:r>
    </w:p>
    <w:p w14:paraId="0A52C968" w14:textId="77777777" w:rsidR="00B50F27" w:rsidRPr="00B50F27" w:rsidRDefault="00B50F27" w:rsidP="00B50F27">
      <w:pPr>
        <w:rPr>
          <w:lang w:val="en-US"/>
        </w:rPr>
      </w:pPr>
      <w:r w:rsidRPr="00B50F27">
        <w:rPr>
          <w:lang w:val="en-US"/>
        </w:rPr>
        <w:t>else: </w:t>
      </w:r>
    </w:p>
    <w:p w14:paraId="25055142" w14:textId="77777777" w:rsidR="00B50F27" w:rsidRPr="00B50F27" w:rsidRDefault="00B50F27" w:rsidP="00B50F27">
      <w:pPr>
        <w:rPr>
          <w:lang w:val="en-US"/>
        </w:rPr>
      </w:pPr>
      <w:r w:rsidRPr="00B50F27">
        <w:rPr>
          <w:lang w:val="en-US"/>
        </w:rPr>
        <w:t xml:space="preserve">    print(f'Failed to retrieve data: {response.status_code}') </w:t>
      </w:r>
    </w:p>
    <w:p w14:paraId="580B0679" w14:textId="77777777" w:rsidR="00B50F27" w:rsidRPr="00B50F27" w:rsidRDefault="00B50F27" w:rsidP="00B50F27">
      <w:r w:rsidRPr="00B50F27">
        <w:t>Gérer les erreurs</w:t>
      </w:r>
    </w:p>
    <w:p w14:paraId="3A044452" w14:textId="77777777" w:rsidR="00B50F27" w:rsidRPr="00B50F27" w:rsidRDefault="00B50F27" w:rsidP="00B50F27">
      <w:r w:rsidRPr="00B50F27">
        <w:t xml:space="preserve">Une gestion appropriée des erreurs est cruciale pour des applications robustes. Nous commençons par attraper les exceptions levées par le module </w:t>
      </w:r>
      <w:proofErr w:type="spellStart"/>
      <w:r w:rsidRPr="00B50F27">
        <w:t>requests</w:t>
      </w:r>
      <w:proofErr w:type="spellEnd"/>
      <w:r w:rsidRPr="00B50F27">
        <w:t> :</w:t>
      </w:r>
    </w:p>
    <w:p w14:paraId="50BDDB00" w14:textId="77777777" w:rsidR="00B50F27" w:rsidRPr="00B50F27" w:rsidRDefault="00B50F27" w:rsidP="00B50F27">
      <w:pPr>
        <w:rPr>
          <w:lang w:val="en-US"/>
        </w:rPr>
      </w:pPr>
      <w:r w:rsidRPr="00B50F27">
        <w:rPr>
          <w:lang w:val="en-US"/>
        </w:rPr>
        <w:t>try: </w:t>
      </w:r>
    </w:p>
    <w:p w14:paraId="1E876758" w14:textId="77777777" w:rsidR="00B50F27" w:rsidRPr="00B50F27" w:rsidRDefault="00B50F27" w:rsidP="00B50F27">
      <w:pPr>
        <w:rPr>
          <w:lang w:val="en-US"/>
        </w:rPr>
      </w:pPr>
      <w:r w:rsidRPr="00B50F27">
        <w:rPr>
          <w:lang w:val="en-US"/>
        </w:rPr>
        <w:t>    response = requests.get('https://api.example.com/data') </w:t>
      </w:r>
    </w:p>
    <w:p w14:paraId="4B94545D" w14:textId="77777777" w:rsidR="00B50F27" w:rsidRPr="00B50F27" w:rsidRDefault="00B50F27" w:rsidP="00B50F27">
      <w:pPr>
        <w:rPr>
          <w:lang w:val="en-US"/>
        </w:rPr>
      </w:pPr>
      <w:r w:rsidRPr="00B50F27">
        <w:rPr>
          <w:lang w:val="en-US"/>
        </w:rPr>
        <w:t>    response.raise_for_status() </w:t>
      </w:r>
    </w:p>
    <w:p w14:paraId="147552DF" w14:textId="77777777" w:rsidR="00B50F27" w:rsidRPr="00B50F27" w:rsidRDefault="00B50F27" w:rsidP="00B50F27">
      <w:pPr>
        <w:rPr>
          <w:lang w:val="en-US"/>
        </w:rPr>
      </w:pPr>
      <w:r w:rsidRPr="00B50F27">
        <w:rPr>
          <w:lang w:val="en-US"/>
        </w:rPr>
        <w:t>    data = response.json() </w:t>
      </w:r>
    </w:p>
    <w:p w14:paraId="73F8FBBE" w14:textId="77777777" w:rsidR="00B50F27" w:rsidRPr="00B50F27" w:rsidRDefault="00B50F27" w:rsidP="00B50F27">
      <w:pPr>
        <w:rPr>
          <w:lang w:val="en-US"/>
        </w:rPr>
      </w:pPr>
      <w:r w:rsidRPr="00B50F27">
        <w:rPr>
          <w:lang w:val="en-US"/>
        </w:rPr>
        <w:t>except requests.exceptions.HTTPError as http_err: </w:t>
      </w:r>
    </w:p>
    <w:p w14:paraId="31DE93D9" w14:textId="77777777" w:rsidR="00B50F27" w:rsidRPr="00B50F27" w:rsidRDefault="00B50F27" w:rsidP="00B50F27">
      <w:pPr>
        <w:rPr>
          <w:lang w:val="en-US"/>
        </w:rPr>
      </w:pPr>
      <w:r w:rsidRPr="00B50F27">
        <w:rPr>
          <w:lang w:val="en-US"/>
        </w:rPr>
        <w:t>    print(f'HTTP error occurred: {http_err}') </w:t>
      </w:r>
    </w:p>
    <w:p w14:paraId="42DAADFE" w14:textId="77777777" w:rsidR="00B50F27" w:rsidRPr="00B50F27" w:rsidRDefault="00B50F27" w:rsidP="00B50F27">
      <w:proofErr w:type="spellStart"/>
      <w:proofErr w:type="gramStart"/>
      <w:r w:rsidRPr="00B50F27">
        <w:t>except</w:t>
      </w:r>
      <w:proofErr w:type="spellEnd"/>
      <w:proofErr w:type="gramEnd"/>
      <w:r w:rsidRPr="00B50F27">
        <w:t xml:space="preserve"> Exception as </w:t>
      </w:r>
      <w:proofErr w:type="spellStart"/>
      <w:proofErr w:type="gramStart"/>
      <w:r w:rsidRPr="00B50F27">
        <w:t>err</w:t>
      </w:r>
      <w:proofErr w:type="spellEnd"/>
      <w:r w:rsidRPr="00B50F27">
        <w:t>:</w:t>
      </w:r>
      <w:proofErr w:type="gramEnd"/>
      <w:r w:rsidRPr="00B50F27">
        <w:t> </w:t>
      </w:r>
    </w:p>
    <w:p w14:paraId="5A51D206" w14:textId="77777777" w:rsidR="00B50F27" w:rsidRPr="00B50F27" w:rsidRDefault="00B50F27" w:rsidP="00B50F27">
      <w:r w:rsidRPr="00B50F27">
        <w:t xml:space="preserve">    </w:t>
      </w:r>
      <w:proofErr w:type="spellStart"/>
      <w:proofErr w:type="gramStart"/>
      <w:r w:rsidRPr="00B50F27">
        <w:t>print</w:t>
      </w:r>
      <w:proofErr w:type="spellEnd"/>
      <w:r w:rsidRPr="00B50F27">
        <w:t>(</w:t>
      </w:r>
      <w:proofErr w:type="spellStart"/>
      <w:proofErr w:type="gramEnd"/>
      <w:r w:rsidRPr="00B50F27">
        <w:t>f'An</w:t>
      </w:r>
      <w:proofErr w:type="spellEnd"/>
      <w:r w:rsidRPr="00B50F27">
        <w:t xml:space="preserve"> </w:t>
      </w:r>
      <w:proofErr w:type="spellStart"/>
      <w:r w:rsidRPr="00B50F27">
        <w:t>error</w:t>
      </w:r>
      <w:proofErr w:type="spellEnd"/>
      <w:r w:rsidRPr="00B50F27">
        <w:t xml:space="preserve"> </w:t>
      </w:r>
      <w:proofErr w:type="spellStart"/>
      <w:proofErr w:type="gramStart"/>
      <w:r w:rsidRPr="00B50F27">
        <w:t>occurred</w:t>
      </w:r>
      <w:proofErr w:type="spellEnd"/>
      <w:r w:rsidRPr="00B50F27">
        <w:t>:</w:t>
      </w:r>
      <w:proofErr w:type="gramEnd"/>
      <w:r w:rsidRPr="00B50F27">
        <w:t xml:space="preserve"> {</w:t>
      </w:r>
      <w:proofErr w:type="spellStart"/>
      <w:r w:rsidRPr="00B50F27">
        <w:t>err</w:t>
      </w:r>
      <w:proofErr w:type="spellEnd"/>
      <w:r w:rsidRPr="00B50F27">
        <w:t xml:space="preserve">}') </w:t>
      </w:r>
    </w:p>
    <w:p w14:paraId="0FF30779" w14:textId="77777777" w:rsidR="00B50F27" w:rsidRPr="00B50F27" w:rsidRDefault="00B50F27" w:rsidP="00B50F27">
      <w:r w:rsidRPr="00B50F27">
        <w:t>Utiliser la méthode </w:t>
      </w:r>
      <w:proofErr w:type="spellStart"/>
      <w:proofErr w:type="gramStart"/>
      <w:r w:rsidRPr="00B50F27">
        <w:t>response.raise</w:t>
      </w:r>
      <w:proofErr w:type="gramEnd"/>
      <w:r w:rsidRPr="00B50F27">
        <w:t>_for_</w:t>
      </w:r>
      <w:proofErr w:type="gramStart"/>
      <w:r w:rsidRPr="00B50F27">
        <w:t>status</w:t>
      </w:r>
      <w:proofErr w:type="spellEnd"/>
      <w:r w:rsidRPr="00B50F27">
        <w:t>(</w:t>
      </w:r>
      <w:proofErr w:type="gramEnd"/>
      <w:r w:rsidRPr="00B50F27">
        <w:t>) lèvera une exception pour les codes de statut non réussis. Elle permet en une ligne d’indiquer le code de l’erreur et aussi de distinguer si elle provient du côté client ou du côté serveur.</w:t>
      </w:r>
    </w:p>
    <w:p w14:paraId="797277E2" w14:textId="77777777" w:rsidR="00B50F27" w:rsidRPr="00B50F27" w:rsidRDefault="00B50F27" w:rsidP="00B50F27">
      <w:r w:rsidRPr="00B50F27">
        <w:t>Sessions et connexions persistantes</w:t>
      </w:r>
    </w:p>
    <w:p w14:paraId="376E0B85" w14:textId="77777777" w:rsidR="00B50F27" w:rsidRPr="00B50F27" w:rsidRDefault="00B50F27" w:rsidP="00B50F27">
      <w:r w:rsidRPr="00B50F27">
        <w:t>Lorsque vous effectuez plusieurs requêtes au même hôte (ce qui relativement fréquent), il est essentiel d’utiliser une session. Cela réutilisera la connexion TCP sous-jacente, ce qui peut entraîner des améliorations non négligeables des performances :</w:t>
      </w:r>
    </w:p>
    <w:p w14:paraId="13BCAEE2" w14:textId="77777777" w:rsidR="00B50F27" w:rsidRPr="00B50F27" w:rsidRDefault="00B50F27" w:rsidP="00B50F27">
      <w:pPr>
        <w:rPr>
          <w:lang w:val="en-US"/>
        </w:rPr>
      </w:pPr>
      <w:r w:rsidRPr="00B50F27">
        <w:rPr>
          <w:lang w:val="en-US"/>
        </w:rPr>
        <w:lastRenderedPageBreak/>
        <w:t>import requests </w:t>
      </w:r>
    </w:p>
    <w:p w14:paraId="488DC51B" w14:textId="77777777" w:rsidR="00B50F27" w:rsidRPr="00B50F27" w:rsidRDefault="00B50F27" w:rsidP="00B50F27">
      <w:pPr>
        <w:rPr>
          <w:lang w:val="en-US"/>
        </w:rPr>
      </w:pPr>
      <w:r w:rsidRPr="00B50F27">
        <w:rPr>
          <w:lang w:val="en-US"/>
        </w:rPr>
        <w:t> </w:t>
      </w:r>
    </w:p>
    <w:p w14:paraId="01CF6EB6" w14:textId="77777777" w:rsidR="00B50F27" w:rsidRPr="00B50F27" w:rsidRDefault="00B50F27" w:rsidP="00B50F27">
      <w:pPr>
        <w:rPr>
          <w:lang w:val="en-US"/>
        </w:rPr>
      </w:pPr>
      <w:r w:rsidRPr="00B50F27">
        <w:rPr>
          <w:lang w:val="en-US"/>
        </w:rPr>
        <w:t>with requests.Session() as session: </w:t>
      </w:r>
    </w:p>
    <w:p w14:paraId="0DD6DDB0" w14:textId="77777777" w:rsidR="00B50F27" w:rsidRPr="00B50F27" w:rsidRDefault="00B50F27" w:rsidP="00B50F27">
      <w:pPr>
        <w:rPr>
          <w:lang w:val="en-US"/>
        </w:rPr>
      </w:pPr>
      <w:r w:rsidRPr="00B50F27">
        <w:rPr>
          <w:lang w:val="en-US"/>
        </w:rPr>
        <w:t>    try: </w:t>
      </w:r>
    </w:p>
    <w:p w14:paraId="07036ACE" w14:textId="77777777" w:rsidR="00B50F27" w:rsidRPr="00B50F27" w:rsidRDefault="00B50F27" w:rsidP="00B50F27">
      <w:pPr>
        <w:rPr>
          <w:lang w:val="en-US"/>
        </w:rPr>
      </w:pPr>
      <w:r w:rsidRPr="00B50F27">
        <w:rPr>
          <w:lang w:val="en-US"/>
        </w:rPr>
        <w:t>        response = session.get('https://api.example.com/data') </w:t>
      </w:r>
    </w:p>
    <w:p w14:paraId="29251E5B" w14:textId="77777777" w:rsidR="00B50F27" w:rsidRPr="00B50F27" w:rsidRDefault="00B50F27" w:rsidP="00B50F27">
      <w:pPr>
        <w:rPr>
          <w:lang w:val="en-US"/>
        </w:rPr>
      </w:pPr>
      <w:r w:rsidRPr="00B50F27">
        <w:rPr>
          <w:lang w:val="en-US"/>
        </w:rPr>
        <w:t>        response.raise_for_status() </w:t>
      </w:r>
    </w:p>
    <w:p w14:paraId="100A4168" w14:textId="77777777" w:rsidR="00B50F27" w:rsidRPr="00B50F27" w:rsidRDefault="00B50F27" w:rsidP="00B50F27">
      <w:pPr>
        <w:rPr>
          <w:lang w:val="en-US"/>
        </w:rPr>
      </w:pPr>
      <w:r w:rsidRPr="00B50F27">
        <w:rPr>
          <w:lang w:val="en-US"/>
        </w:rPr>
        <w:t>        data = response.json() </w:t>
      </w:r>
    </w:p>
    <w:p w14:paraId="747BFD08" w14:textId="77777777" w:rsidR="00B50F27" w:rsidRPr="00B50F27" w:rsidRDefault="00B50F27" w:rsidP="00B50F27">
      <w:pPr>
        <w:rPr>
          <w:lang w:val="en-US"/>
        </w:rPr>
      </w:pPr>
      <w:r w:rsidRPr="00B50F27">
        <w:rPr>
          <w:lang w:val="en-US"/>
        </w:rPr>
        <w:t>    except requests.exceptions.HTTPError as http_err: </w:t>
      </w:r>
    </w:p>
    <w:p w14:paraId="53A71C55" w14:textId="77777777" w:rsidR="00B50F27" w:rsidRPr="00B50F27" w:rsidRDefault="00B50F27" w:rsidP="00B50F27">
      <w:pPr>
        <w:rPr>
          <w:lang w:val="en-US"/>
        </w:rPr>
      </w:pPr>
      <w:r w:rsidRPr="00B50F27">
        <w:rPr>
          <w:lang w:val="en-US"/>
        </w:rPr>
        <w:t>        print(f'HTTP error occurred: {http_err}') </w:t>
      </w:r>
    </w:p>
    <w:p w14:paraId="4CF6CF9B" w14:textId="77777777" w:rsidR="00B50F27" w:rsidRPr="00B50F27" w:rsidRDefault="00B50F27" w:rsidP="00B50F27">
      <w:r w:rsidRPr="00B50F27">
        <w:rPr>
          <w:lang w:val="en-US"/>
        </w:rPr>
        <w:t xml:space="preserve">    </w:t>
      </w:r>
      <w:proofErr w:type="spellStart"/>
      <w:proofErr w:type="gramStart"/>
      <w:r w:rsidRPr="00B50F27">
        <w:t>except</w:t>
      </w:r>
      <w:proofErr w:type="spellEnd"/>
      <w:proofErr w:type="gramEnd"/>
      <w:r w:rsidRPr="00B50F27">
        <w:t xml:space="preserve"> Exception as </w:t>
      </w:r>
      <w:proofErr w:type="spellStart"/>
      <w:proofErr w:type="gramStart"/>
      <w:r w:rsidRPr="00B50F27">
        <w:t>err</w:t>
      </w:r>
      <w:proofErr w:type="spellEnd"/>
      <w:r w:rsidRPr="00B50F27">
        <w:t>:</w:t>
      </w:r>
      <w:proofErr w:type="gramEnd"/>
      <w:r w:rsidRPr="00B50F27">
        <w:t> </w:t>
      </w:r>
    </w:p>
    <w:p w14:paraId="33874846" w14:textId="77777777" w:rsidR="00B50F27" w:rsidRPr="00B50F27" w:rsidRDefault="00B50F27" w:rsidP="00B50F27">
      <w:r w:rsidRPr="00B50F27">
        <w:t xml:space="preserve">        </w:t>
      </w:r>
      <w:proofErr w:type="spellStart"/>
      <w:proofErr w:type="gramStart"/>
      <w:r w:rsidRPr="00B50F27">
        <w:t>print</w:t>
      </w:r>
      <w:proofErr w:type="spellEnd"/>
      <w:r w:rsidRPr="00B50F27">
        <w:t>(</w:t>
      </w:r>
      <w:proofErr w:type="spellStart"/>
      <w:proofErr w:type="gramEnd"/>
      <w:r w:rsidRPr="00B50F27">
        <w:t>f'An</w:t>
      </w:r>
      <w:proofErr w:type="spellEnd"/>
      <w:r w:rsidRPr="00B50F27">
        <w:t xml:space="preserve"> </w:t>
      </w:r>
      <w:proofErr w:type="spellStart"/>
      <w:r w:rsidRPr="00B50F27">
        <w:t>error</w:t>
      </w:r>
      <w:proofErr w:type="spellEnd"/>
      <w:r w:rsidRPr="00B50F27">
        <w:t xml:space="preserve"> </w:t>
      </w:r>
      <w:proofErr w:type="spellStart"/>
      <w:proofErr w:type="gramStart"/>
      <w:r w:rsidRPr="00B50F27">
        <w:t>occurred</w:t>
      </w:r>
      <w:proofErr w:type="spellEnd"/>
      <w:r w:rsidRPr="00B50F27">
        <w:t>:</w:t>
      </w:r>
      <w:proofErr w:type="gramEnd"/>
      <w:r w:rsidRPr="00B50F27">
        <w:t xml:space="preserve"> {</w:t>
      </w:r>
      <w:proofErr w:type="spellStart"/>
      <w:r w:rsidRPr="00B50F27">
        <w:t>err</w:t>
      </w:r>
      <w:proofErr w:type="spellEnd"/>
      <w:r w:rsidRPr="00B50F27">
        <w:t xml:space="preserve">}') </w:t>
      </w:r>
    </w:p>
    <w:p w14:paraId="67EC6C89" w14:textId="77777777" w:rsidR="00B50F27" w:rsidRPr="00B50F27" w:rsidRDefault="00B50F27" w:rsidP="00B50F27">
      <w:pPr>
        <w:rPr>
          <w:b/>
          <w:bCs/>
        </w:rPr>
      </w:pPr>
      <w:r w:rsidRPr="00B50F27">
        <w:rPr>
          <w:b/>
          <w:bCs/>
        </w:rPr>
        <w:t>e. Appels API concurrents avec le multithreading</w:t>
      </w:r>
    </w:p>
    <w:p w14:paraId="740CAC11" w14:textId="77777777" w:rsidR="00B50F27" w:rsidRPr="00B50F27" w:rsidRDefault="00B50F27" w:rsidP="00B50F27">
      <w:r w:rsidRPr="00B50F27">
        <w:t>Le code précédent peut être encore amélioré dans le cas de requêtes multiples. En effet, le multithreading s’avère très utile lorsque vous devez effectuer plusieurs requêtes API simultanément. Le module </w:t>
      </w:r>
      <w:proofErr w:type="spellStart"/>
      <w:proofErr w:type="gramStart"/>
      <w:r w:rsidRPr="00B50F27">
        <w:t>concurrent.futures</w:t>
      </w:r>
      <w:proofErr w:type="spellEnd"/>
      <w:proofErr w:type="gramEnd"/>
      <w:r w:rsidRPr="00B50F27">
        <w:t> de Python fournit une interface de haut niveau pour exécuter de manière asynchrone des appels de fonction. Ce module implémente une classe </w:t>
      </w:r>
      <w:proofErr w:type="spellStart"/>
      <w:r w:rsidRPr="00B50F27">
        <w:t>Executor</w:t>
      </w:r>
      <w:proofErr w:type="spellEnd"/>
      <w:r w:rsidRPr="00B50F27">
        <w:t> qui définit une interface pour l’exécution en parallèle. On peut soit :</w:t>
      </w:r>
    </w:p>
    <w:p w14:paraId="25320263" w14:textId="77777777" w:rsidR="00B50F27" w:rsidRPr="00B50F27" w:rsidRDefault="00B50F27" w:rsidP="00B50F27">
      <w:pPr>
        <w:numPr>
          <w:ilvl w:val="0"/>
          <w:numId w:val="9"/>
        </w:numPr>
      </w:pPr>
      <w:proofErr w:type="gramStart"/>
      <w:r w:rsidRPr="00B50F27">
        <w:t>soumettre</w:t>
      </w:r>
      <w:proofErr w:type="gramEnd"/>
      <w:r w:rsidRPr="00B50F27">
        <w:t xml:space="preserve"> l’exécution d’une fonction avec </w:t>
      </w:r>
      <w:proofErr w:type="spellStart"/>
      <w:proofErr w:type="gramStart"/>
      <w:r w:rsidRPr="00B50F27">
        <w:t>submit</w:t>
      </w:r>
      <w:proofErr w:type="spellEnd"/>
      <w:r w:rsidRPr="00B50F27">
        <w:t>(</w:t>
      </w:r>
      <w:proofErr w:type="gramEnd"/>
      <w:r w:rsidRPr="00B50F27">
        <w:t>) ;</w:t>
      </w:r>
    </w:p>
    <w:p w14:paraId="0A924D56" w14:textId="77777777" w:rsidR="00B50F27" w:rsidRPr="00B50F27" w:rsidRDefault="00B50F27" w:rsidP="00B50F27">
      <w:pPr>
        <w:numPr>
          <w:ilvl w:val="0"/>
          <w:numId w:val="9"/>
        </w:numPr>
      </w:pPr>
      <w:proofErr w:type="gramStart"/>
      <w:r w:rsidRPr="00B50F27">
        <w:t>ou</w:t>
      </w:r>
      <w:proofErr w:type="gramEnd"/>
      <w:r w:rsidRPr="00B50F27">
        <w:t xml:space="preserve"> soumettre l’exécution de la même fonction appliquée à une séquence de jeux de paramètres avec </w:t>
      </w:r>
      <w:proofErr w:type="spellStart"/>
      <w:proofErr w:type="gramStart"/>
      <w:r w:rsidRPr="00B50F27">
        <w:t>map</w:t>
      </w:r>
      <w:proofErr w:type="spellEnd"/>
      <w:r w:rsidRPr="00B50F27">
        <w:t>(</w:t>
      </w:r>
      <w:proofErr w:type="gramEnd"/>
      <w:r w:rsidRPr="00B50F27">
        <w:t>).</w:t>
      </w:r>
    </w:p>
    <w:p w14:paraId="29AD86A7" w14:textId="77777777" w:rsidR="00B50F27" w:rsidRPr="00B50F27" w:rsidRDefault="00B50F27" w:rsidP="00B50F27">
      <w:r w:rsidRPr="00B50F27">
        <w:t>Cette classe est dérivée en un </w:t>
      </w:r>
      <w:proofErr w:type="spellStart"/>
      <w:r w:rsidRPr="00B50F27">
        <w:t>ThreadPoolExecutor</w:t>
      </w:r>
      <w:proofErr w:type="spellEnd"/>
      <w:r w:rsidRPr="00B50F27">
        <w:t> dont le principal argument </w:t>
      </w:r>
      <w:proofErr w:type="spellStart"/>
      <w:r w:rsidRPr="00B50F27">
        <w:t>max_works</w:t>
      </w:r>
      <w:proofErr w:type="spellEnd"/>
      <w:r w:rsidRPr="00B50F27">
        <w:t> définit le nombre de threads à exécuter en parallèle.</w:t>
      </w:r>
    </w:p>
    <w:p w14:paraId="0113872B" w14:textId="77777777" w:rsidR="00B50F27" w:rsidRPr="00B50F27" w:rsidRDefault="00B50F27" w:rsidP="00B50F27">
      <w:r w:rsidRPr="00B50F27">
        <w:t xml:space="preserve">Utilisation de </w:t>
      </w:r>
      <w:proofErr w:type="spellStart"/>
      <w:r w:rsidRPr="00B50F27">
        <w:t>ThreadPoolExecutor</w:t>
      </w:r>
      <w:proofErr w:type="spellEnd"/>
    </w:p>
    <w:p w14:paraId="65352F92" w14:textId="77777777" w:rsidR="00B50F27" w:rsidRPr="00B50F27" w:rsidRDefault="00B50F27" w:rsidP="00B50F27">
      <w:r w:rsidRPr="00B50F27">
        <w:t>Le </w:t>
      </w:r>
      <w:proofErr w:type="spellStart"/>
      <w:r w:rsidRPr="00B50F27">
        <w:t>ThreadPoolExecutor</w:t>
      </w:r>
      <w:proofErr w:type="spellEnd"/>
      <w:r w:rsidRPr="00B50F27">
        <w:t> vous permet de réaliser des appels concurrents qui peuvent accélérer considérablement le processus global si le travail lié à l’entrée/sortie est substantiel (comme les entrées/sorties réseau).</w:t>
      </w:r>
    </w:p>
    <w:p w14:paraId="446EE1A9" w14:textId="77777777" w:rsidR="00B50F27" w:rsidRPr="00B50F27" w:rsidRDefault="00B50F27" w:rsidP="00B50F27">
      <w:r w:rsidRPr="00B50F27">
        <w:t> Procédez de la façon suivante :</w:t>
      </w:r>
    </w:p>
    <w:p w14:paraId="6CD3EBBB" w14:textId="77777777" w:rsidR="00B50F27" w:rsidRPr="00B50F27" w:rsidRDefault="00B50F27" w:rsidP="00B50F27">
      <w:pPr>
        <w:numPr>
          <w:ilvl w:val="0"/>
          <w:numId w:val="10"/>
        </w:numPr>
      </w:pPr>
      <w:r w:rsidRPr="00B50F27">
        <w:t>La fonction </w:t>
      </w:r>
      <w:proofErr w:type="spellStart"/>
      <w:r w:rsidRPr="00B50F27">
        <w:t>fetch_</w:t>
      </w:r>
      <w:proofErr w:type="gramStart"/>
      <w:r w:rsidRPr="00B50F27">
        <w:t>url</w:t>
      </w:r>
      <w:proofErr w:type="spellEnd"/>
      <w:r w:rsidRPr="00B50F27">
        <w:t>(</w:t>
      </w:r>
      <w:proofErr w:type="gramEnd"/>
      <w:r w:rsidRPr="00B50F27">
        <w:t>) envoie une requête GET à l’URL fournie en utilisant </w:t>
      </w:r>
      <w:proofErr w:type="spellStart"/>
      <w:proofErr w:type="gramStart"/>
      <w:r w:rsidRPr="00B50F27">
        <w:t>requests.Session</w:t>
      </w:r>
      <w:proofErr w:type="spellEnd"/>
      <w:proofErr w:type="gramEnd"/>
      <w:r w:rsidRPr="00B50F27">
        <w:t>().</w:t>
      </w:r>
    </w:p>
    <w:p w14:paraId="19074EE3" w14:textId="77777777" w:rsidR="00B50F27" w:rsidRPr="00B50F27" w:rsidRDefault="00B50F27" w:rsidP="00B50F27">
      <w:pPr>
        <w:numPr>
          <w:ilvl w:val="0"/>
          <w:numId w:val="10"/>
        </w:numPr>
      </w:pPr>
      <w:proofErr w:type="spellStart"/>
      <w:r w:rsidRPr="00B50F27">
        <w:lastRenderedPageBreak/>
        <w:t>ThreadPoolExecutor</w:t>
      </w:r>
      <w:proofErr w:type="spellEnd"/>
      <w:r w:rsidRPr="00B50F27">
        <w:t> est utilisé pour exécuter de manière asynchrone la fonction </w:t>
      </w:r>
      <w:proofErr w:type="spellStart"/>
      <w:r w:rsidRPr="00B50F27">
        <w:t>fetch_</w:t>
      </w:r>
      <w:proofErr w:type="gramStart"/>
      <w:r w:rsidRPr="00B50F27">
        <w:t>url</w:t>
      </w:r>
      <w:proofErr w:type="spellEnd"/>
      <w:r w:rsidRPr="00B50F27">
        <w:t>(</w:t>
      </w:r>
      <w:proofErr w:type="gramEnd"/>
      <w:r w:rsidRPr="00B50F27">
        <w:t>) pour chaque URL dans la liste URL.</w:t>
      </w:r>
    </w:p>
    <w:p w14:paraId="486A07F2" w14:textId="77777777" w:rsidR="00B50F27" w:rsidRPr="00B50F27" w:rsidRDefault="00B50F27" w:rsidP="00B50F27">
      <w:pPr>
        <w:numPr>
          <w:ilvl w:val="0"/>
          <w:numId w:val="10"/>
        </w:numPr>
      </w:pPr>
      <w:proofErr w:type="spellStart"/>
      <w:proofErr w:type="gramStart"/>
      <w:r w:rsidRPr="00B50F27">
        <w:t>as</w:t>
      </w:r>
      <w:proofErr w:type="gramEnd"/>
      <w:r w:rsidRPr="00B50F27">
        <w:t>_completed</w:t>
      </w:r>
      <w:proofErr w:type="spellEnd"/>
      <w:r w:rsidRPr="00B50F27">
        <w:t> de </w:t>
      </w:r>
      <w:proofErr w:type="spellStart"/>
      <w:proofErr w:type="gramStart"/>
      <w:r w:rsidRPr="00B50F27">
        <w:t>concurrent.futures</w:t>
      </w:r>
      <w:proofErr w:type="spellEnd"/>
      <w:proofErr w:type="gramEnd"/>
      <w:r w:rsidRPr="00B50F27">
        <w:t> permet d’itérer sur les futures complétées au fur et à mesure qu’ils deviennent disponibles.</w:t>
      </w:r>
    </w:p>
    <w:p w14:paraId="26BFB292" w14:textId="77777777" w:rsidR="00B50F27" w:rsidRPr="00B50F27" w:rsidRDefault="00B50F27" w:rsidP="00B50F27">
      <w:r w:rsidRPr="00B50F27">
        <w:t xml:space="preserve">La gestion des erreurs est incluse pour capturer et afficher les exceptions qui surviennent lors de la requête ou du </w:t>
      </w:r>
      <w:proofErr w:type="spellStart"/>
      <w:r w:rsidRPr="00B50F27">
        <w:t>parsing</w:t>
      </w:r>
      <w:proofErr w:type="spellEnd"/>
      <w:r w:rsidRPr="00B50F27">
        <w:t xml:space="preserve"> JSON.</w:t>
      </w:r>
    </w:p>
    <w:p w14:paraId="233254D8" w14:textId="77777777" w:rsidR="00B50F27" w:rsidRPr="00B50F27" w:rsidRDefault="00B50F27" w:rsidP="00B50F27">
      <w:pPr>
        <w:rPr>
          <w:lang w:val="en-US"/>
        </w:rPr>
      </w:pPr>
      <w:r w:rsidRPr="00B50F27">
        <w:rPr>
          <w:lang w:val="en-US"/>
        </w:rPr>
        <w:t>import requests </w:t>
      </w:r>
    </w:p>
    <w:p w14:paraId="5CEDB916" w14:textId="77777777" w:rsidR="00B50F27" w:rsidRPr="00B50F27" w:rsidRDefault="00B50F27" w:rsidP="00B50F27">
      <w:pPr>
        <w:rPr>
          <w:lang w:val="en-US"/>
        </w:rPr>
      </w:pPr>
      <w:r w:rsidRPr="00B50F27">
        <w:rPr>
          <w:lang w:val="en-US"/>
        </w:rPr>
        <w:t>from concurrent.futures import ThreadPoolExecutor, as_completed </w:t>
      </w:r>
    </w:p>
    <w:p w14:paraId="26E259EF" w14:textId="77777777" w:rsidR="00B50F27" w:rsidRPr="00B50F27" w:rsidRDefault="00B50F27" w:rsidP="00B50F27">
      <w:pPr>
        <w:rPr>
          <w:lang w:val="en-US"/>
        </w:rPr>
      </w:pPr>
      <w:r w:rsidRPr="00B50F27">
        <w:rPr>
          <w:lang w:val="en-US"/>
        </w:rPr>
        <w:t> </w:t>
      </w:r>
    </w:p>
    <w:p w14:paraId="54A0F09A" w14:textId="77777777" w:rsidR="00B50F27" w:rsidRPr="00B50F27" w:rsidRDefault="00B50F27" w:rsidP="00B50F27">
      <w:pPr>
        <w:rPr>
          <w:lang w:val="en-US"/>
        </w:rPr>
      </w:pPr>
      <w:r w:rsidRPr="00B50F27">
        <w:rPr>
          <w:lang w:val="en-US"/>
        </w:rPr>
        <w:t>def fetch_url(url): </w:t>
      </w:r>
    </w:p>
    <w:p w14:paraId="3D3B286D" w14:textId="77777777" w:rsidR="00B50F27" w:rsidRPr="00B50F27" w:rsidRDefault="00B50F27" w:rsidP="00B50F27">
      <w:pPr>
        <w:rPr>
          <w:lang w:val="en-US"/>
        </w:rPr>
      </w:pPr>
      <w:r w:rsidRPr="00B50F27">
        <w:rPr>
          <w:lang w:val="en-US"/>
        </w:rPr>
        <w:t>    with requests.Session() as session: </w:t>
      </w:r>
    </w:p>
    <w:p w14:paraId="218AA754" w14:textId="77777777" w:rsidR="00B50F27" w:rsidRPr="00B50F27" w:rsidRDefault="00B50F27" w:rsidP="00B50F27">
      <w:pPr>
        <w:rPr>
          <w:lang w:val="en-US"/>
        </w:rPr>
      </w:pPr>
      <w:r w:rsidRPr="00B50F27">
        <w:rPr>
          <w:lang w:val="en-US"/>
        </w:rPr>
        <w:t>        return session.get(url) </w:t>
      </w:r>
    </w:p>
    <w:p w14:paraId="5F42112A" w14:textId="77777777" w:rsidR="00B50F27" w:rsidRPr="00B50F27" w:rsidRDefault="00B50F27" w:rsidP="00B50F27">
      <w:pPr>
        <w:rPr>
          <w:lang w:val="en-US"/>
        </w:rPr>
      </w:pPr>
      <w:r w:rsidRPr="00B50F27">
        <w:rPr>
          <w:lang w:val="en-US"/>
        </w:rPr>
        <w:t> </w:t>
      </w:r>
    </w:p>
    <w:p w14:paraId="04995553" w14:textId="77777777" w:rsidR="00B50F27" w:rsidRPr="00B50F27" w:rsidRDefault="00B50F27" w:rsidP="00B50F27">
      <w:pPr>
        <w:rPr>
          <w:lang w:val="en-US"/>
        </w:rPr>
      </w:pPr>
      <w:r w:rsidRPr="00B50F27">
        <w:rPr>
          <w:lang w:val="en-US"/>
        </w:rPr>
        <w:t>urls = ['https://api.example.com/data1',  </w:t>
      </w:r>
    </w:p>
    <w:p w14:paraId="096AF532" w14:textId="77777777" w:rsidR="00B50F27" w:rsidRPr="00B50F27" w:rsidRDefault="00B50F27" w:rsidP="00B50F27">
      <w:pPr>
        <w:rPr>
          <w:lang w:val="en-US"/>
        </w:rPr>
      </w:pPr>
      <w:r w:rsidRPr="00B50F27">
        <w:rPr>
          <w:lang w:val="en-US"/>
        </w:rPr>
        <w:t>'https://api.example.com/data2'] </w:t>
      </w:r>
    </w:p>
    <w:p w14:paraId="674D40CD" w14:textId="77777777" w:rsidR="00B50F27" w:rsidRPr="00B50F27" w:rsidRDefault="00B50F27" w:rsidP="00B50F27">
      <w:pPr>
        <w:rPr>
          <w:lang w:val="en-US"/>
        </w:rPr>
      </w:pPr>
      <w:r w:rsidRPr="00B50F27">
        <w:rPr>
          <w:lang w:val="en-US"/>
        </w:rPr>
        <w:t> </w:t>
      </w:r>
    </w:p>
    <w:p w14:paraId="19BBD6CF" w14:textId="77777777" w:rsidR="00B50F27" w:rsidRPr="00B50F27" w:rsidRDefault="00B50F27" w:rsidP="00B50F27">
      <w:pPr>
        <w:rPr>
          <w:lang w:val="en-US"/>
        </w:rPr>
      </w:pPr>
      <w:r w:rsidRPr="00B50F27">
        <w:rPr>
          <w:lang w:val="en-US"/>
        </w:rPr>
        <w:t>with ThreadPoolExecutor(max_workers=5) as executor: </w:t>
      </w:r>
    </w:p>
    <w:p w14:paraId="562C90F9" w14:textId="77777777" w:rsidR="00B50F27" w:rsidRPr="00B50F27" w:rsidRDefault="00B50F27" w:rsidP="00B50F27">
      <w:pPr>
        <w:rPr>
          <w:lang w:val="en-US"/>
        </w:rPr>
      </w:pPr>
      <w:r w:rsidRPr="00B50F27">
        <w:rPr>
          <w:lang w:val="en-US"/>
        </w:rPr>
        <w:t>    future_to_url = {executor.submit(fetch_url, url): url for url  </w:t>
      </w:r>
    </w:p>
    <w:p w14:paraId="06C28F21" w14:textId="77777777" w:rsidR="00B50F27" w:rsidRPr="00B50F27" w:rsidRDefault="00B50F27" w:rsidP="00B50F27">
      <w:pPr>
        <w:rPr>
          <w:lang w:val="en-US"/>
        </w:rPr>
      </w:pPr>
      <w:r w:rsidRPr="00B50F27">
        <w:rPr>
          <w:lang w:val="en-US"/>
        </w:rPr>
        <w:t>in urls} </w:t>
      </w:r>
    </w:p>
    <w:p w14:paraId="70F9A353" w14:textId="77777777" w:rsidR="00B50F27" w:rsidRPr="00B50F27" w:rsidRDefault="00B50F27" w:rsidP="00B50F27">
      <w:pPr>
        <w:rPr>
          <w:lang w:val="en-US"/>
        </w:rPr>
      </w:pPr>
      <w:r w:rsidRPr="00B50F27">
        <w:rPr>
          <w:lang w:val="en-US"/>
        </w:rPr>
        <w:t>    for future in as_completed(future_to_url): </w:t>
      </w:r>
    </w:p>
    <w:p w14:paraId="33FBAC27" w14:textId="77777777" w:rsidR="00B50F27" w:rsidRPr="00B50F27" w:rsidRDefault="00B50F27" w:rsidP="00B50F27">
      <w:pPr>
        <w:rPr>
          <w:lang w:val="en-US"/>
        </w:rPr>
      </w:pPr>
      <w:r w:rsidRPr="00B50F27">
        <w:rPr>
          <w:lang w:val="en-US"/>
        </w:rPr>
        <w:t>        url = future_to_url[future] </w:t>
      </w:r>
    </w:p>
    <w:p w14:paraId="59081787" w14:textId="77777777" w:rsidR="00B50F27" w:rsidRPr="00B50F27" w:rsidRDefault="00B50F27" w:rsidP="00B50F27">
      <w:pPr>
        <w:rPr>
          <w:lang w:val="en-US"/>
        </w:rPr>
      </w:pPr>
      <w:r w:rsidRPr="00B50F27">
        <w:rPr>
          <w:lang w:val="en-US"/>
        </w:rPr>
        <w:t>        try: </w:t>
      </w:r>
    </w:p>
    <w:p w14:paraId="267B7B33" w14:textId="77777777" w:rsidR="00B50F27" w:rsidRPr="00B50F27" w:rsidRDefault="00B50F27" w:rsidP="00B50F27">
      <w:pPr>
        <w:rPr>
          <w:lang w:val="en-US"/>
        </w:rPr>
      </w:pPr>
      <w:r w:rsidRPr="00B50F27">
        <w:rPr>
          <w:lang w:val="en-US"/>
        </w:rPr>
        <w:t>            response = future.result() </w:t>
      </w:r>
    </w:p>
    <w:p w14:paraId="6A320F3E" w14:textId="77777777" w:rsidR="00B50F27" w:rsidRPr="00B50F27" w:rsidRDefault="00B50F27" w:rsidP="00B50F27">
      <w:pPr>
        <w:rPr>
          <w:lang w:val="en-US"/>
        </w:rPr>
      </w:pPr>
      <w:r w:rsidRPr="00B50F27">
        <w:rPr>
          <w:lang w:val="en-US"/>
        </w:rPr>
        <w:t>            data = response.json() </w:t>
      </w:r>
    </w:p>
    <w:p w14:paraId="1D7FB4D0" w14:textId="77777777" w:rsidR="00B50F27" w:rsidRPr="00B50F27" w:rsidRDefault="00B50F27" w:rsidP="00B50F27">
      <w:pPr>
        <w:rPr>
          <w:lang w:val="en-US"/>
        </w:rPr>
      </w:pPr>
      <w:r w:rsidRPr="00B50F27">
        <w:rPr>
          <w:lang w:val="en-US"/>
        </w:rPr>
        <w:t>        except Exception as exc: </w:t>
      </w:r>
    </w:p>
    <w:p w14:paraId="474849A2" w14:textId="77777777" w:rsidR="00B50F27" w:rsidRPr="00B50F27" w:rsidRDefault="00B50F27" w:rsidP="00B50F27">
      <w:pPr>
        <w:rPr>
          <w:lang w:val="en-US"/>
        </w:rPr>
      </w:pPr>
      <w:r w:rsidRPr="00B50F27">
        <w:rPr>
          <w:lang w:val="en-US"/>
        </w:rPr>
        <w:t>            print(f'{url} generated an exception: {exc}') </w:t>
      </w:r>
    </w:p>
    <w:p w14:paraId="3B3D9CED" w14:textId="77777777" w:rsidR="00B50F27" w:rsidRPr="00B50F27" w:rsidRDefault="00B50F27" w:rsidP="00B50F27">
      <w:pPr>
        <w:rPr>
          <w:lang w:val="en-US"/>
        </w:rPr>
      </w:pPr>
      <w:r w:rsidRPr="00B50F27">
        <w:rPr>
          <w:lang w:val="en-US"/>
        </w:rPr>
        <w:t>        else: </w:t>
      </w:r>
    </w:p>
    <w:p w14:paraId="45B9F81B" w14:textId="77777777" w:rsidR="00B50F27" w:rsidRPr="00B50F27" w:rsidRDefault="00B50F27" w:rsidP="00B50F27">
      <w:pPr>
        <w:rPr>
          <w:lang w:val="en-US"/>
        </w:rPr>
      </w:pPr>
      <w:r w:rsidRPr="00B50F27">
        <w:rPr>
          <w:lang w:val="en-US"/>
        </w:rPr>
        <w:t xml:space="preserve">            print(f'The page {url} is {len(data)} bytes') </w:t>
      </w:r>
    </w:p>
    <w:p w14:paraId="0A6FECA4" w14:textId="77777777" w:rsidR="00B50F27" w:rsidRPr="00B50F27" w:rsidRDefault="00B50F27" w:rsidP="00B50F27">
      <w:pPr>
        <w:rPr>
          <w:b/>
          <w:bCs/>
        </w:rPr>
      </w:pPr>
      <w:r w:rsidRPr="00B50F27">
        <w:rPr>
          <w:b/>
          <w:bCs/>
        </w:rPr>
        <w:t>f. Requêtes API avec authentification</w:t>
      </w:r>
    </w:p>
    <w:p w14:paraId="02D61856" w14:textId="77777777" w:rsidR="00B50F27" w:rsidRPr="00B50F27" w:rsidRDefault="00B50F27" w:rsidP="00B50F27">
      <w:r w:rsidRPr="00B50F27">
        <w:lastRenderedPageBreak/>
        <w:t xml:space="preserve">L’authentification est un aspect crucial de la sécurité et de l’accès à des API. Elle assure que les requêtes sont faites par des entités autorisées et aide à protéger les données sensibles. Il existe plusieurs méthodes d’authentification courantes utilisées avec les API. Dans cette section, nous explorerons comment implémenter l’authentification dans les cas les plus courants. D’autres modalités d’authentification sont offertes par </w:t>
      </w:r>
      <w:proofErr w:type="spellStart"/>
      <w:r w:rsidRPr="00B50F27">
        <w:t>requests</w:t>
      </w:r>
      <w:proofErr w:type="spellEnd"/>
      <w:r w:rsidRPr="00B50F27">
        <w:t>, pour les autres cas vous pouvez lire la documentation à l’adresse suivante : </w:t>
      </w:r>
      <w:hyperlink r:id="rId7" w:tgtFrame="_blank" w:history="1">
        <w:r w:rsidRPr="00B50F27">
          <w:rPr>
            <w:rStyle w:val="Lienhypertexte"/>
          </w:rPr>
          <w:t>https://requests.readthedocs.io/en/latest/user/authentication/</w:t>
        </w:r>
      </w:hyperlink>
    </w:p>
    <w:p w14:paraId="6A705D07" w14:textId="77777777" w:rsidR="00B50F27" w:rsidRPr="00B50F27" w:rsidRDefault="00B50F27" w:rsidP="00B50F27">
      <w:r w:rsidRPr="00B50F27">
        <w:t xml:space="preserve">Authentification par </w:t>
      </w:r>
      <w:proofErr w:type="spellStart"/>
      <w:r w:rsidRPr="00B50F27">
        <w:t>Token</w:t>
      </w:r>
      <w:proofErr w:type="spellEnd"/>
      <w:r w:rsidRPr="00B50F27">
        <w:t xml:space="preserve"> (</w:t>
      </w:r>
      <w:proofErr w:type="spellStart"/>
      <w:r w:rsidRPr="00B50F27">
        <w:t>Bearer</w:t>
      </w:r>
      <w:proofErr w:type="spellEnd"/>
      <w:r w:rsidRPr="00B50F27">
        <w:t xml:space="preserve"> </w:t>
      </w:r>
      <w:proofErr w:type="spellStart"/>
      <w:r w:rsidRPr="00B50F27">
        <w:t>Token</w:t>
      </w:r>
      <w:proofErr w:type="spellEnd"/>
      <w:r w:rsidRPr="00B50F27">
        <w:t>)</w:t>
      </w:r>
    </w:p>
    <w:p w14:paraId="73ADC1D0" w14:textId="77777777" w:rsidR="00B50F27" w:rsidRPr="00B50F27" w:rsidRDefault="00B50F27" w:rsidP="00B50F27">
      <w:pPr>
        <w:rPr>
          <w:lang w:val="en-US"/>
        </w:rPr>
      </w:pPr>
      <w:r w:rsidRPr="00B50F27">
        <w:t xml:space="preserve">L’authentification par </w:t>
      </w:r>
      <w:proofErr w:type="spellStart"/>
      <w:r w:rsidRPr="00B50F27">
        <w:t>token</w:t>
      </w:r>
      <w:proofErr w:type="spellEnd"/>
      <w:r w:rsidRPr="00B50F27">
        <w:t xml:space="preserve"> est l’une des stratégies les plus courantes pour sécuriser les API, particulièrement les </w:t>
      </w:r>
      <w:proofErr w:type="spellStart"/>
      <w:r w:rsidRPr="00B50F27">
        <w:t>tokens</w:t>
      </w:r>
      <w:proofErr w:type="spellEnd"/>
      <w:r w:rsidRPr="00B50F27">
        <w:t xml:space="preserve"> </w:t>
      </w:r>
      <w:proofErr w:type="spellStart"/>
      <w:r w:rsidRPr="00B50F27">
        <w:t>Bearer</w:t>
      </w:r>
      <w:proofErr w:type="spellEnd"/>
      <w:r w:rsidRPr="00B50F27">
        <w:t xml:space="preserve"> dans le cadre du protocole </w:t>
      </w:r>
      <w:proofErr w:type="spellStart"/>
      <w:r w:rsidRPr="00B50F27">
        <w:t>OAuth</w:t>
      </w:r>
      <w:proofErr w:type="spellEnd"/>
      <w:r w:rsidRPr="00B50F27">
        <w:t xml:space="preserve"> 2.0. Un </w:t>
      </w:r>
      <w:proofErr w:type="spellStart"/>
      <w:r w:rsidRPr="00B50F27">
        <w:t>token</w:t>
      </w:r>
      <w:proofErr w:type="spellEnd"/>
      <w:r w:rsidRPr="00B50F27">
        <w:t xml:space="preserve"> </w:t>
      </w:r>
      <w:proofErr w:type="spellStart"/>
      <w:r w:rsidRPr="00B50F27">
        <w:t>Bearer</w:t>
      </w:r>
      <w:proofErr w:type="spellEnd"/>
      <w:r w:rsidRPr="00B50F27">
        <w:t xml:space="preserve"> est un jeton de sécurité que l’application cliente doit envoyer avec chaque requête API pour s’authentifier. </w:t>
      </w:r>
      <w:r w:rsidRPr="00B50F27">
        <w:rPr>
          <w:lang w:val="en-US"/>
        </w:rPr>
        <w:t>Voici comment utiliser un token Bearer avec requests :</w:t>
      </w:r>
    </w:p>
    <w:p w14:paraId="6BF14B76" w14:textId="77777777" w:rsidR="00B50F27" w:rsidRPr="00B50F27" w:rsidRDefault="00B50F27" w:rsidP="00B50F27">
      <w:pPr>
        <w:rPr>
          <w:lang w:val="en-US"/>
        </w:rPr>
      </w:pPr>
      <w:r w:rsidRPr="00B50F27">
        <w:rPr>
          <w:lang w:val="en-US"/>
        </w:rPr>
        <w:t>import requests </w:t>
      </w:r>
    </w:p>
    <w:p w14:paraId="22E8D44C" w14:textId="77777777" w:rsidR="00B50F27" w:rsidRPr="00B50F27" w:rsidRDefault="00B50F27" w:rsidP="00B50F27">
      <w:pPr>
        <w:rPr>
          <w:lang w:val="en-US"/>
        </w:rPr>
      </w:pPr>
      <w:r w:rsidRPr="00B50F27">
        <w:rPr>
          <w:lang w:val="en-US"/>
        </w:rPr>
        <w:t> </w:t>
      </w:r>
    </w:p>
    <w:p w14:paraId="592526C6" w14:textId="77777777" w:rsidR="00B50F27" w:rsidRPr="00B50F27" w:rsidRDefault="00B50F27" w:rsidP="00B50F27">
      <w:pPr>
        <w:rPr>
          <w:lang w:val="en-US"/>
        </w:rPr>
      </w:pPr>
      <w:r w:rsidRPr="00B50F27">
        <w:rPr>
          <w:lang w:val="en-US"/>
        </w:rPr>
        <w:t># Your Bearer token (typically obtained after an authorization  </w:t>
      </w:r>
    </w:p>
    <w:p w14:paraId="014D587E" w14:textId="77777777" w:rsidR="00B50F27" w:rsidRPr="00B50F27" w:rsidRDefault="00B50F27" w:rsidP="00B50F27">
      <w:pPr>
        <w:rPr>
          <w:lang w:val="en-US"/>
        </w:rPr>
      </w:pPr>
      <w:r w:rsidRPr="00B50F27">
        <w:rPr>
          <w:lang w:val="en-US"/>
        </w:rPr>
        <w:t>process) </w:t>
      </w:r>
    </w:p>
    <w:p w14:paraId="0F489618" w14:textId="77777777" w:rsidR="00B50F27" w:rsidRPr="00B50F27" w:rsidRDefault="00B50F27" w:rsidP="00B50F27">
      <w:pPr>
        <w:rPr>
          <w:lang w:val="en-US"/>
        </w:rPr>
      </w:pPr>
      <w:r w:rsidRPr="00B50F27">
        <w:rPr>
          <w:lang w:val="en-US"/>
        </w:rPr>
        <w:t>bearer_token = 'your_bearer_token' </w:t>
      </w:r>
    </w:p>
    <w:p w14:paraId="6EB2D2A9" w14:textId="77777777" w:rsidR="00B50F27" w:rsidRPr="00B50F27" w:rsidRDefault="00B50F27" w:rsidP="00B50F27">
      <w:pPr>
        <w:rPr>
          <w:lang w:val="en-US"/>
        </w:rPr>
      </w:pPr>
      <w:r w:rsidRPr="00B50F27">
        <w:rPr>
          <w:lang w:val="en-US"/>
        </w:rPr>
        <w:t> </w:t>
      </w:r>
    </w:p>
    <w:p w14:paraId="5D488EB9" w14:textId="77777777" w:rsidR="00B50F27" w:rsidRPr="00B50F27" w:rsidRDefault="00B50F27" w:rsidP="00B50F27">
      <w:pPr>
        <w:rPr>
          <w:lang w:val="en-US"/>
        </w:rPr>
      </w:pPr>
      <w:r w:rsidRPr="00B50F27">
        <w:rPr>
          <w:lang w:val="en-US"/>
        </w:rPr>
        <w:t># Prepare HTTP headers with the authentication token </w:t>
      </w:r>
    </w:p>
    <w:p w14:paraId="4398320A" w14:textId="77777777" w:rsidR="00B50F27" w:rsidRPr="00B50F27" w:rsidRDefault="00B50F27" w:rsidP="00B50F27">
      <w:pPr>
        <w:rPr>
          <w:lang w:val="en-US"/>
        </w:rPr>
      </w:pPr>
      <w:r w:rsidRPr="00B50F27">
        <w:rPr>
          <w:lang w:val="en-US"/>
        </w:rPr>
        <w:t>headers = { </w:t>
      </w:r>
    </w:p>
    <w:p w14:paraId="40C47383" w14:textId="77777777" w:rsidR="00B50F27" w:rsidRPr="00B50F27" w:rsidRDefault="00B50F27" w:rsidP="00B50F27">
      <w:pPr>
        <w:rPr>
          <w:lang w:val="en-US"/>
        </w:rPr>
      </w:pPr>
      <w:r w:rsidRPr="00B50F27">
        <w:rPr>
          <w:lang w:val="en-US"/>
        </w:rPr>
        <w:t>    'Authorization': f'Bearer {bearer_token}' </w:t>
      </w:r>
    </w:p>
    <w:p w14:paraId="4B90462D" w14:textId="77777777" w:rsidR="00B50F27" w:rsidRPr="00B50F27" w:rsidRDefault="00B50F27" w:rsidP="00B50F27">
      <w:pPr>
        <w:rPr>
          <w:lang w:val="en-US"/>
        </w:rPr>
      </w:pPr>
      <w:r w:rsidRPr="00B50F27">
        <w:rPr>
          <w:lang w:val="en-US"/>
        </w:rPr>
        <w:t>} </w:t>
      </w:r>
    </w:p>
    <w:p w14:paraId="78E1012A" w14:textId="77777777" w:rsidR="00B50F27" w:rsidRPr="00B50F27" w:rsidRDefault="00B50F27" w:rsidP="00B50F27">
      <w:pPr>
        <w:rPr>
          <w:lang w:val="en-US"/>
        </w:rPr>
      </w:pPr>
      <w:r w:rsidRPr="00B50F27">
        <w:rPr>
          <w:lang w:val="en-US"/>
        </w:rPr>
        <w:t> </w:t>
      </w:r>
    </w:p>
    <w:p w14:paraId="6AF699C6" w14:textId="77777777" w:rsidR="00B50F27" w:rsidRPr="00B50F27" w:rsidRDefault="00B50F27" w:rsidP="00B50F27">
      <w:pPr>
        <w:rPr>
          <w:lang w:val="en-US"/>
        </w:rPr>
      </w:pPr>
      <w:r w:rsidRPr="00B50F27">
        <w:rPr>
          <w:lang w:val="en-US"/>
        </w:rPr>
        <w:t># Send a GET request with authentication </w:t>
      </w:r>
    </w:p>
    <w:p w14:paraId="117621F7" w14:textId="77777777" w:rsidR="00B50F27" w:rsidRPr="00B50F27" w:rsidRDefault="00B50F27" w:rsidP="00B50F27">
      <w:proofErr w:type="spellStart"/>
      <w:proofErr w:type="gramStart"/>
      <w:r w:rsidRPr="00B50F27">
        <w:t>response</w:t>
      </w:r>
      <w:proofErr w:type="spellEnd"/>
      <w:proofErr w:type="gramEnd"/>
      <w:r w:rsidRPr="00B50F27">
        <w:t xml:space="preserve"> = </w:t>
      </w:r>
      <w:proofErr w:type="spellStart"/>
      <w:proofErr w:type="gramStart"/>
      <w:r w:rsidRPr="00B50F27">
        <w:t>requests.get</w:t>
      </w:r>
      <w:proofErr w:type="spellEnd"/>
      <w:r w:rsidRPr="00B50F27">
        <w:t>(</w:t>
      </w:r>
      <w:proofErr w:type="gramEnd"/>
      <w:r w:rsidRPr="00B50F27">
        <w:t>'https://api.example.com/</w:t>
      </w:r>
      <w:proofErr w:type="spellStart"/>
      <w:r w:rsidRPr="00B50F27">
        <w:t>protected</w:t>
      </w:r>
      <w:proofErr w:type="spellEnd"/>
      <w:r w:rsidRPr="00B50F27">
        <w:t>',  </w:t>
      </w:r>
    </w:p>
    <w:p w14:paraId="7C01BCE5" w14:textId="77777777" w:rsidR="00B50F27" w:rsidRPr="00B50F27" w:rsidRDefault="00B50F27" w:rsidP="00B50F27">
      <w:pPr>
        <w:rPr>
          <w:lang w:val="en-US"/>
        </w:rPr>
      </w:pPr>
      <w:r w:rsidRPr="00B50F27">
        <w:rPr>
          <w:lang w:val="en-US"/>
        </w:rPr>
        <w:t>headers=headers) </w:t>
      </w:r>
    </w:p>
    <w:p w14:paraId="69B897EC" w14:textId="77777777" w:rsidR="00B50F27" w:rsidRPr="00B50F27" w:rsidRDefault="00B50F27" w:rsidP="00B50F27">
      <w:pPr>
        <w:rPr>
          <w:lang w:val="en-US"/>
        </w:rPr>
      </w:pPr>
      <w:r w:rsidRPr="00B50F27">
        <w:rPr>
          <w:lang w:val="en-US"/>
        </w:rPr>
        <w:t> </w:t>
      </w:r>
    </w:p>
    <w:p w14:paraId="69A926F4" w14:textId="77777777" w:rsidR="00B50F27" w:rsidRPr="00B50F27" w:rsidRDefault="00B50F27" w:rsidP="00B50F27">
      <w:pPr>
        <w:rPr>
          <w:lang w:val="en-US"/>
        </w:rPr>
      </w:pPr>
      <w:r w:rsidRPr="00B50F27">
        <w:rPr>
          <w:lang w:val="en-US"/>
        </w:rPr>
        <w:t># Validate the response </w:t>
      </w:r>
    </w:p>
    <w:p w14:paraId="19483FE6" w14:textId="77777777" w:rsidR="00B50F27" w:rsidRPr="00B50F27" w:rsidRDefault="00B50F27" w:rsidP="00B50F27">
      <w:pPr>
        <w:rPr>
          <w:lang w:val="en-US"/>
        </w:rPr>
      </w:pPr>
      <w:r w:rsidRPr="00B50F27">
        <w:rPr>
          <w:lang w:val="en-US"/>
        </w:rPr>
        <w:t>if response.ok: </w:t>
      </w:r>
    </w:p>
    <w:p w14:paraId="03C82B8E" w14:textId="77777777" w:rsidR="00B50F27" w:rsidRPr="00B50F27" w:rsidRDefault="00B50F27" w:rsidP="00B50F27">
      <w:pPr>
        <w:rPr>
          <w:lang w:val="en-US"/>
        </w:rPr>
      </w:pPr>
      <w:r w:rsidRPr="00B50F27">
        <w:rPr>
          <w:lang w:val="en-US"/>
        </w:rPr>
        <w:t>    print('Response received:', response.json()) </w:t>
      </w:r>
    </w:p>
    <w:p w14:paraId="313BA7A0" w14:textId="77777777" w:rsidR="00B50F27" w:rsidRPr="00B50F27" w:rsidRDefault="00B50F27" w:rsidP="00B50F27">
      <w:pPr>
        <w:rPr>
          <w:lang w:val="en-US"/>
        </w:rPr>
      </w:pPr>
      <w:r w:rsidRPr="00B50F27">
        <w:rPr>
          <w:lang w:val="en-US"/>
        </w:rPr>
        <w:t>else: </w:t>
      </w:r>
    </w:p>
    <w:p w14:paraId="589A7213" w14:textId="77777777" w:rsidR="00B50F27" w:rsidRPr="00B50F27" w:rsidRDefault="00B50F27" w:rsidP="00B50F27">
      <w:pPr>
        <w:rPr>
          <w:lang w:val="en-US"/>
        </w:rPr>
      </w:pPr>
      <w:r w:rsidRPr="00B50F27">
        <w:rPr>
          <w:lang w:val="en-US"/>
        </w:rPr>
        <w:lastRenderedPageBreak/>
        <w:t xml:space="preserve">    print('Error received:', response.status_code) </w:t>
      </w:r>
    </w:p>
    <w:p w14:paraId="381731A6" w14:textId="77777777" w:rsidR="00B50F27" w:rsidRPr="00B50F27" w:rsidRDefault="00B50F27" w:rsidP="00B50F27">
      <w:r w:rsidRPr="00B50F27">
        <w:t xml:space="preserve">Authentification de base HTTP (Basic </w:t>
      </w:r>
      <w:proofErr w:type="spellStart"/>
      <w:r w:rsidRPr="00B50F27">
        <w:t>Auth</w:t>
      </w:r>
      <w:proofErr w:type="spellEnd"/>
      <w:r w:rsidRPr="00B50F27">
        <w:t>)</w:t>
      </w:r>
    </w:p>
    <w:p w14:paraId="6CD8729C" w14:textId="77777777" w:rsidR="00B50F27" w:rsidRPr="00B50F27" w:rsidRDefault="00B50F27" w:rsidP="00B50F27">
      <w:r w:rsidRPr="00B50F27">
        <w:t> Pour les cas où une authentification de base HTTP est requise, utilisez le module </w:t>
      </w:r>
      <w:proofErr w:type="spellStart"/>
      <w:proofErr w:type="gramStart"/>
      <w:r w:rsidRPr="00B50F27">
        <w:t>requests.auth</w:t>
      </w:r>
      <w:proofErr w:type="spellEnd"/>
      <w:proofErr w:type="gramEnd"/>
      <w:r w:rsidRPr="00B50F27">
        <w:t>.</w:t>
      </w:r>
    </w:p>
    <w:p w14:paraId="46B1CB8C" w14:textId="77777777" w:rsidR="00B50F27" w:rsidRPr="00B50F27" w:rsidRDefault="00B50F27" w:rsidP="00B50F27">
      <w:pPr>
        <w:rPr>
          <w:lang w:val="en-US"/>
        </w:rPr>
      </w:pPr>
      <w:r w:rsidRPr="00B50F27">
        <w:rPr>
          <w:lang w:val="en-US"/>
        </w:rPr>
        <w:t>from requests.auth import HTTPBasicAuth </w:t>
      </w:r>
    </w:p>
    <w:p w14:paraId="2DDAA3E2" w14:textId="77777777" w:rsidR="00B50F27" w:rsidRPr="00B50F27" w:rsidRDefault="00B50F27" w:rsidP="00B50F27">
      <w:pPr>
        <w:rPr>
          <w:lang w:val="en-US"/>
        </w:rPr>
      </w:pPr>
      <w:r w:rsidRPr="00B50F27">
        <w:rPr>
          <w:lang w:val="en-US"/>
        </w:rPr>
        <w:t>import requests </w:t>
      </w:r>
    </w:p>
    <w:p w14:paraId="37CDEFC4" w14:textId="77777777" w:rsidR="00B50F27" w:rsidRPr="00B50F27" w:rsidRDefault="00B50F27" w:rsidP="00B50F27">
      <w:pPr>
        <w:rPr>
          <w:lang w:val="en-US"/>
        </w:rPr>
      </w:pPr>
      <w:r w:rsidRPr="00B50F27">
        <w:rPr>
          <w:lang w:val="en-US"/>
        </w:rPr>
        <w:t> </w:t>
      </w:r>
    </w:p>
    <w:p w14:paraId="727403CC" w14:textId="77777777" w:rsidR="00B50F27" w:rsidRPr="00B50F27" w:rsidRDefault="00B50F27" w:rsidP="00B50F27">
      <w:pPr>
        <w:rPr>
          <w:lang w:val="en-US"/>
        </w:rPr>
      </w:pPr>
      <w:r w:rsidRPr="00B50F27">
        <w:rPr>
          <w:lang w:val="en-US"/>
        </w:rPr>
        <w:t>response = requests.get( </w:t>
      </w:r>
    </w:p>
    <w:p w14:paraId="67C2A1E4" w14:textId="77777777" w:rsidR="00B50F27" w:rsidRPr="00B50F27" w:rsidRDefault="00B50F27" w:rsidP="00B50F27">
      <w:pPr>
        <w:rPr>
          <w:lang w:val="en-US"/>
        </w:rPr>
      </w:pPr>
      <w:r w:rsidRPr="00B50F27">
        <w:rPr>
          <w:lang w:val="en-US"/>
        </w:rPr>
        <w:t>    'https://api.example.com/basic-auth', </w:t>
      </w:r>
    </w:p>
    <w:p w14:paraId="30C9A08A" w14:textId="77777777" w:rsidR="00B50F27" w:rsidRPr="00B50F27" w:rsidRDefault="00B50F27" w:rsidP="00B50F27">
      <w:pPr>
        <w:rPr>
          <w:lang w:val="en-US"/>
        </w:rPr>
      </w:pPr>
      <w:r w:rsidRPr="00B50F27">
        <w:rPr>
          <w:lang w:val="en-US"/>
        </w:rPr>
        <w:t>    auth=HTTPBasicAuth('username', 'password') </w:t>
      </w:r>
    </w:p>
    <w:p w14:paraId="42209983" w14:textId="77777777" w:rsidR="00B50F27" w:rsidRPr="00B50F27" w:rsidRDefault="00B50F27" w:rsidP="00B50F27">
      <w:pPr>
        <w:rPr>
          <w:lang w:val="en-US"/>
        </w:rPr>
      </w:pPr>
      <w:r w:rsidRPr="00B50F27">
        <w:rPr>
          <w:lang w:val="en-US"/>
        </w:rPr>
        <w:t>) </w:t>
      </w:r>
    </w:p>
    <w:p w14:paraId="77AE0616" w14:textId="77777777" w:rsidR="00B50F27" w:rsidRPr="00B50F27" w:rsidRDefault="00B50F27" w:rsidP="00B50F27">
      <w:pPr>
        <w:rPr>
          <w:lang w:val="en-US"/>
        </w:rPr>
      </w:pPr>
      <w:r w:rsidRPr="00B50F27">
        <w:rPr>
          <w:lang w:val="en-US"/>
        </w:rPr>
        <w:t> </w:t>
      </w:r>
    </w:p>
    <w:p w14:paraId="6A2C6F7A" w14:textId="77777777" w:rsidR="00B50F27" w:rsidRPr="00B50F27" w:rsidRDefault="00B50F27" w:rsidP="00B50F27">
      <w:pPr>
        <w:rPr>
          <w:lang w:val="en-US"/>
        </w:rPr>
      </w:pPr>
      <w:r w:rsidRPr="00B50F27">
        <w:rPr>
          <w:lang w:val="en-US"/>
        </w:rPr>
        <w:t># Ensure the response is valid </w:t>
      </w:r>
    </w:p>
    <w:p w14:paraId="45BD9454" w14:textId="77777777" w:rsidR="00B50F27" w:rsidRPr="00B50F27" w:rsidRDefault="00B50F27" w:rsidP="00B50F27">
      <w:pPr>
        <w:rPr>
          <w:lang w:val="en-US"/>
        </w:rPr>
      </w:pPr>
      <w:r w:rsidRPr="00B50F27">
        <w:rPr>
          <w:lang w:val="en-US"/>
        </w:rPr>
        <w:t>if response.ok: </w:t>
      </w:r>
    </w:p>
    <w:p w14:paraId="14F041C5" w14:textId="77777777" w:rsidR="00B50F27" w:rsidRPr="00B50F27" w:rsidRDefault="00B50F27" w:rsidP="00B50F27">
      <w:pPr>
        <w:rPr>
          <w:lang w:val="en-US"/>
        </w:rPr>
      </w:pPr>
      <w:r w:rsidRPr="00B50F27">
        <w:rPr>
          <w:lang w:val="en-US"/>
        </w:rPr>
        <w:t>    data = response.json() </w:t>
      </w:r>
    </w:p>
    <w:p w14:paraId="6017E194" w14:textId="77777777" w:rsidR="00B50F27" w:rsidRPr="00B50F27" w:rsidRDefault="00B50F27" w:rsidP="00B50F27">
      <w:pPr>
        <w:rPr>
          <w:lang w:val="en-US"/>
        </w:rPr>
      </w:pPr>
      <w:r w:rsidRPr="00B50F27">
        <w:rPr>
          <w:lang w:val="en-US"/>
        </w:rPr>
        <w:t>else: </w:t>
      </w:r>
    </w:p>
    <w:p w14:paraId="0F35E1C1" w14:textId="77777777" w:rsidR="00B50F27" w:rsidRPr="00B50F27" w:rsidRDefault="00B50F27" w:rsidP="00B50F27">
      <w:pPr>
        <w:rPr>
          <w:lang w:val="en-US"/>
        </w:rPr>
      </w:pPr>
      <w:r w:rsidRPr="00B50F27">
        <w:rPr>
          <w:lang w:val="en-US"/>
        </w:rPr>
        <w:t xml:space="preserve">    print('Failed to retrieve data:', response.status_code) </w:t>
      </w:r>
    </w:p>
    <w:p w14:paraId="21226DAD" w14:textId="77777777" w:rsidR="00B50F27" w:rsidRPr="00B50F27" w:rsidRDefault="00B50F27" w:rsidP="00B50F27">
      <w:r w:rsidRPr="00B50F27">
        <w:t>Authentification via Proxy</w:t>
      </w:r>
    </w:p>
    <w:p w14:paraId="40D6410B" w14:textId="77777777" w:rsidR="00B50F27" w:rsidRPr="00B50F27" w:rsidRDefault="00B50F27" w:rsidP="00B50F27">
      <w:r w:rsidRPr="00B50F27">
        <w:t>Dans le cas d’un utilisateur dont la connexion passe par un serveur proxy, nous allons devoir renseigner un paramètre supplémentaire dans la méthode </w:t>
      </w:r>
      <w:proofErr w:type="spellStart"/>
      <w:proofErr w:type="gramStart"/>
      <w:r w:rsidRPr="00B50F27">
        <w:t>get</w:t>
      </w:r>
      <w:proofErr w:type="spellEnd"/>
      <w:r w:rsidRPr="00B50F27">
        <w:t>(</w:t>
      </w:r>
      <w:proofErr w:type="gramEnd"/>
      <w:r w:rsidRPr="00B50F27">
        <w:t>)</w:t>
      </w:r>
      <w:proofErr w:type="gramStart"/>
      <w:r w:rsidRPr="00B50F27">
        <w:t> :</w:t>
      </w:r>
      <w:proofErr w:type="spellStart"/>
      <w:r w:rsidRPr="00B50F27">
        <w:t>proxies</w:t>
      </w:r>
      <w:proofErr w:type="spellEnd"/>
      <w:proofErr w:type="gramEnd"/>
      <w:r w:rsidRPr="00B50F27">
        <w:t xml:space="preserve">. La première chose à faire est d’utiliser la librairie os pour exporter les URL HTTP et HTTPS du proxy dans des variables d’environnements. Cette opération permet de les stocker de façon sûre et permet un accès rapide aux variables dans d’autres scripts, Web </w:t>
      </w:r>
      <w:proofErr w:type="spellStart"/>
      <w:r w:rsidRPr="00B50F27">
        <w:t>Scraping</w:t>
      </w:r>
      <w:proofErr w:type="spellEnd"/>
      <w:r w:rsidRPr="00B50F27">
        <w:t xml:space="preserve"> par exemple. La syntaxe de l’adresse proxy à renseigner </w:t>
      </w:r>
      <w:proofErr w:type="gramStart"/>
      <w:r w:rsidRPr="00B50F27">
        <w:t>peut être</w:t>
      </w:r>
      <w:proofErr w:type="gramEnd"/>
      <w:r w:rsidRPr="00B50F27">
        <w:t xml:space="preserve"> de la forme :</w:t>
      </w:r>
    </w:p>
    <w:p w14:paraId="768A0980" w14:textId="77777777" w:rsidR="00B50F27" w:rsidRPr="00B50F27" w:rsidRDefault="00B50F27" w:rsidP="00B50F27">
      <w:proofErr w:type="spellStart"/>
      <w:proofErr w:type="gramStart"/>
      <w:r w:rsidRPr="00B50F27">
        <w:t>protocol</w:t>
      </w:r>
      <w:proofErr w:type="gramEnd"/>
      <w:r w:rsidRPr="00B50F27">
        <w:t>_proxy</w:t>
      </w:r>
      <w:proofErr w:type="spellEnd"/>
      <w:r w:rsidRPr="00B50F27">
        <w:t>://</w:t>
      </w:r>
      <w:proofErr w:type="spellStart"/>
      <w:r w:rsidRPr="00B50F27">
        <w:t>adresse_proxy:port</w:t>
      </w:r>
      <w:proofErr w:type="spellEnd"/>
    </w:p>
    <w:p w14:paraId="289B70C8" w14:textId="77777777" w:rsidR="00B50F27" w:rsidRPr="00B50F27" w:rsidRDefault="00B50F27" w:rsidP="00B50F27">
      <w:r w:rsidRPr="00B50F27">
        <w:t>Ou bien :</w:t>
      </w:r>
    </w:p>
    <w:p w14:paraId="6E42771B" w14:textId="77777777" w:rsidR="00B50F27" w:rsidRPr="00B50F27" w:rsidRDefault="00B50F27" w:rsidP="00B50F27">
      <w:proofErr w:type="spellStart"/>
      <w:proofErr w:type="gramStart"/>
      <w:r w:rsidRPr="00B50F27">
        <w:t>protocol</w:t>
      </w:r>
      <w:proofErr w:type="gramEnd"/>
      <w:r w:rsidRPr="00B50F27">
        <w:t>_proxy</w:t>
      </w:r>
      <w:proofErr w:type="spellEnd"/>
      <w:r w:rsidRPr="00B50F27">
        <w:t>://</w:t>
      </w:r>
      <w:proofErr w:type="spellStart"/>
      <w:r w:rsidRPr="00B50F27">
        <w:t>username:password@adresse_proxy:port</w:t>
      </w:r>
      <w:proofErr w:type="spellEnd"/>
    </w:p>
    <w:p w14:paraId="06E02778" w14:textId="77777777" w:rsidR="00B50F27" w:rsidRPr="00B50F27" w:rsidRDefault="00B50F27" w:rsidP="00B50F27">
      <w:r w:rsidRPr="00B50F27">
        <w:t>Passons au code :</w:t>
      </w:r>
    </w:p>
    <w:p w14:paraId="6056E65B" w14:textId="77777777" w:rsidR="00B50F27" w:rsidRPr="00B50F27" w:rsidRDefault="00B50F27" w:rsidP="00B50F27">
      <w:proofErr w:type="gramStart"/>
      <w:r w:rsidRPr="00B50F27">
        <w:t>import</w:t>
      </w:r>
      <w:proofErr w:type="gramEnd"/>
      <w:r w:rsidRPr="00B50F27">
        <w:t xml:space="preserve"> os </w:t>
      </w:r>
    </w:p>
    <w:p w14:paraId="00D02101" w14:textId="77777777" w:rsidR="00B50F27" w:rsidRPr="00B50F27" w:rsidRDefault="00B50F27" w:rsidP="00B50F27">
      <w:r w:rsidRPr="00B50F27">
        <w:t> </w:t>
      </w:r>
    </w:p>
    <w:p w14:paraId="4B8EE513" w14:textId="77777777" w:rsidR="00B50F27" w:rsidRPr="00B50F27" w:rsidRDefault="00B50F27" w:rsidP="00B50F27">
      <w:proofErr w:type="spellStart"/>
      <w:proofErr w:type="gramStart"/>
      <w:r w:rsidRPr="00B50F27">
        <w:lastRenderedPageBreak/>
        <w:t>os.environ</w:t>
      </w:r>
      <w:proofErr w:type="spellEnd"/>
      <w:proofErr w:type="gramEnd"/>
      <w:r w:rsidRPr="00B50F27">
        <w:t>['HTTP_PROXY</w:t>
      </w:r>
      <w:proofErr w:type="gramStart"/>
      <w:r w:rsidRPr="00B50F27">
        <w:t>']=</w:t>
      </w:r>
      <w:proofErr w:type="gramEnd"/>
      <w:r w:rsidRPr="00B50F27">
        <w:t>'http://monproxy.fr:1234' </w:t>
      </w:r>
    </w:p>
    <w:p w14:paraId="43F6EF35" w14:textId="77777777" w:rsidR="00B50F27" w:rsidRPr="00B50F27" w:rsidRDefault="00B50F27" w:rsidP="00B50F27">
      <w:proofErr w:type="spellStart"/>
      <w:proofErr w:type="gramStart"/>
      <w:r w:rsidRPr="00B50F27">
        <w:t>os.environ</w:t>
      </w:r>
      <w:proofErr w:type="spellEnd"/>
      <w:proofErr w:type="gramEnd"/>
      <w:r w:rsidRPr="00B50F27">
        <w:t>['HTTPS_PROXY</w:t>
      </w:r>
      <w:proofErr w:type="gramStart"/>
      <w:r w:rsidRPr="00B50F27">
        <w:t>']=</w:t>
      </w:r>
      <w:proofErr w:type="gramEnd"/>
      <w:r w:rsidRPr="00B50F27">
        <w:t xml:space="preserve"> 'https://monproxy.fr:1234' </w:t>
      </w:r>
    </w:p>
    <w:p w14:paraId="7343995F" w14:textId="77777777" w:rsidR="00B50F27" w:rsidRPr="00B50F27" w:rsidRDefault="00B50F27" w:rsidP="00B50F27">
      <w:r w:rsidRPr="00B50F27">
        <w:t>Cette opération est aussi possible sans Python, en utilisant directement une invite de commande comme PowerShell sur Windows :</w:t>
      </w:r>
    </w:p>
    <w:p w14:paraId="035FB88B" w14:textId="77777777" w:rsidR="00B50F27" w:rsidRPr="00B50F27" w:rsidRDefault="00B50F27" w:rsidP="00B50F27">
      <w:pPr>
        <w:rPr>
          <w:lang w:val="en-US"/>
        </w:rPr>
      </w:pPr>
      <w:r w:rsidRPr="00B50F27">
        <w:rPr>
          <w:lang w:val="en-US"/>
        </w:rPr>
        <w:t xml:space="preserve">set http_proxy=http://monproxy.fr:1234 </w:t>
      </w:r>
    </w:p>
    <w:p w14:paraId="0A3756AF" w14:textId="77777777" w:rsidR="00B50F27" w:rsidRPr="00B50F27" w:rsidRDefault="00B50F27" w:rsidP="00B50F27">
      <w:r w:rsidRPr="00B50F27">
        <w:t>Ou bien n’importe quel terminal sur Linux :</w:t>
      </w:r>
    </w:p>
    <w:p w14:paraId="0805352B" w14:textId="77777777" w:rsidR="00B50F27" w:rsidRPr="00B50F27" w:rsidRDefault="00B50F27" w:rsidP="00B50F27">
      <w:proofErr w:type="gramStart"/>
      <w:r w:rsidRPr="00B50F27">
        <w:t>export</w:t>
      </w:r>
      <w:proofErr w:type="gramEnd"/>
      <w:r w:rsidRPr="00B50F27">
        <w:t xml:space="preserve"> </w:t>
      </w:r>
      <w:proofErr w:type="spellStart"/>
      <w:r w:rsidRPr="00B50F27">
        <w:t>http_proxy</w:t>
      </w:r>
      <w:proofErr w:type="spellEnd"/>
      <w:r w:rsidRPr="00B50F27">
        <w:t xml:space="preserve">=http://monproxy.fr:1234 </w:t>
      </w:r>
    </w:p>
    <w:p w14:paraId="4AD571EF" w14:textId="77777777" w:rsidR="00B50F27" w:rsidRPr="00B50F27" w:rsidRDefault="00B50F27" w:rsidP="00B50F27">
      <w:r w:rsidRPr="00B50F27">
        <w:t>Ensuite, nous allons utiliser la même méthode </w:t>
      </w:r>
      <w:proofErr w:type="spellStart"/>
      <w:proofErr w:type="gramStart"/>
      <w:r w:rsidRPr="00B50F27">
        <w:t>get</w:t>
      </w:r>
      <w:proofErr w:type="spellEnd"/>
      <w:r w:rsidRPr="00B50F27">
        <w:t>(</w:t>
      </w:r>
      <w:proofErr w:type="gramEnd"/>
      <w:r w:rsidRPr="00B50F27">
        <w:t>) que précédemment en renseignant l’argument </w:t>
      </w:r>
      <w:proofErr w:type="spellStart"/>
      <w:r w:rsidRPr="00B50F27">
        <w:t>proxies</w:t>
      </w:r>
      <w:proofErr w:type="spellEnd"/>
      <w:r w:rsidRPr="00B50F27">
        <w:t> qui doit contenir un dictionnaire avec deux clés ’http’ et ’https’ contenant respectivement les adresses HTTP et HTTPS du proxy.</w:t>
      </w:r>
    </w:p>
    <w:p w14:paraId="7980CA51" w14:textId="77777777" w:rsidR="00B50F27" w:rsidRPr="00B50F27" w:rsidRDefault="00B50F27" w:rsidP="00B50F27">
      <w:pPr>
        <w:rPr>
          <w:lang w:val="en-US"/>
        </w:rPr>
      </w:pPr>
      <w:r w:rsidRPr="00B50F27">
        <w:rPr>
          <w:lang w:val="en-US"/>
        </w:rPr>
        <w:t>import requests </w:t>
      </w:r>
    </w:p>
    <w:p w14:paraId="5CDE863A" w14:textId="77777777" w:rsidR="00B50F27" w:rsidRPr="00B50F27" w:rsidRDefault="00B50F27" w:rsidP="00B50F27">
      <w:pPr>
        <w:rPr>
          <w:lang w:val="en-US"/>
        </w:rPr>
      </w:pPr>
      <w:r w:rsidRPr="00B50F27">
        <w:rPr>
          <w:lang w:val="en-US"/>
        </w:rPr>
        <w:t>import os </w:t>
      </w:r>
    </w:p>
    <w:p w14:paraId="5FD04233" w14:textId="77777777" w:rsidR="00B50F27" w:rsidRPr="00B50F27" w:rsidRDefault="00B50F27" w:rsidP="00B50F27">
      <w:pPr>
        <w:rPr>
          <w:lang w:val="en-US"/>
        </w:rPr>
      </w:pPr>
      <w:r w:rsidRPr="00B50F27">
        <w:rPr>
          <w:lang w:val="en-US"/>
        </w:rPr>
        <w:t>  </w:t>
      </w:r>
    </w:p>
    <w:p w14:paraId="53888447" w14:textId="77777777" w:rsidR="00B50F27" w:rsidRPr="00B50F27" w:rsidRDefault="00B50F27" w:rsidP="00B50F27">
      <w:pPr>
        <w:rPr>
          <w:lang w:val="en-US"/>
        </w:rPr>
      </w:pPr>
      <w:r w:rsidRPr="00B50F27">
        <w:rPr>
          <w:lang w:val="en-US"/>
        </w:rPr>
        <w:t># Creating the dictionary containing proxy URLs </w:t>
      </w:r>
    </w:p>
    <w:p w14:paraId="37478B42" w14:textId="77777777" w:rsidR="00B50F27" w:rsidRPr="00B50F27" w:rsidRDefault="00B50F27" w:rsidP="00B50F27">
      <w:r w:rsidRPr="00B50F27">
        <w:t>PROXIES = { </w:t>
      </w:r>
    </w:p>
    <w:p w14:paraId="4EB6394B" w14:textId="77777777" w:rsidR="00B50F27" w:rsidRPr="00B50F27" w:rsidRDefault="00B50F27" w:rsidP="00B50F27">
      <w:r w:rsidRPr="00B50F27">
        <w:t>'http</w:t>
      </w:r>
      <w:proofErr w:type="gramStart"/>
      <w:r w:rsidRPr="00B50F27">
        <w:t>':</w:t>
      </w:r>
      <w:proofErr w:type="gramEnd"/>
      <w:r w:rsidRPr="00B50F27">
        <w:t xml:space="preserve"> </w:t>
      </w:r>
      <w:proofErr w:type="spellStart"/>
      <w:proofErr w:type="gramStart"/>
      <w:r w:rsidRPr="00B50F27">
        <w:t>os.environ</w:t>
      </w:r>
      <w:proofErr w:type="spellEnd"/>
      <w:proofErr w:type="gramEnd"/>
      <w:r w:rsidRPr="00B50F27">
        <w:t>['HTTP_PROXY'], </w:t>
      </w:r>
    </w:p>
    <w:p w14:paraId="3FC0D5AD" w14:textId="77777777" w:rsidR="00B50F27" w:rsidRPr="00B50F27" w:rsidRDefault="00B50F27" w:rsidP="00B50F27">
      <w:r w:rsidRPr="00B50F27">
        <w:t>'https</w:t>
      </w:r>
      <w:proofErr w:type="gramStart"/>
      <w:r w:rsidRPr="00B50F27">
        <w:t>':</w:t>
      </w:r>
      <w:proofErr w:type="gramEnd"/>
      <w:r w:rsidRPr="00B50F27">
        <w:t xml:space="preserve"> </w:t>
      </w:r>
      <w:proofErr w:type="spellStart"/>
      <w:proofErr w:type="gramStart"/>
      <w:r w:rsidRPr="00B50F27">
        <w:t>os.environ</w:t>
      </w:r>
      <w:proofErr w:type="spellEnd"/>
      <w:proofErr w:type="gramEnd"/>
      <w:r w:rsidRPr="00B50F27">
        <w:t>['HTTPS_PROXY'</w:t>
      </w:r>
      <w:proofErr w:type="gramStart"/>
      <w:r w:rsidRPr="00B50F27">
        <w:t>] }</w:t>
      </w:r>
      <w:proofErr w:type="gramEnd"/>
      <w:r w:rsidRPr="00B50F27">
        <w:t> </w:t>
      </w:r>
    </w:p>
    <w:p w14:paraId="63D2291C" w14:textId="77777777" w:rsidR="00B50F27" w:rsidRPr="00B50F27" w:rsidRDefault="00B50F27" w:rsidP="00B50F27">
      <w:r w:rsidRPr="00B50F27">
        <w:t> </w:t>
      </w:r>
    </w:p>
    <w:p w14:paraId="107FFA28" w14:textId="77777777" w:rsidR="00B50F27" w:rsidRPr="00B50F27" w:rsidRDefault="00B50F27" w:rsidP="00B50F27">
      <w:proofErr w:type="gramStart"/>
      <w:r w:rsidRPr="00B50F27">
        <w:t>r</w:t>
      </w:r>
      <w:proofErr w:type="gramEnd"/>
      <w:r w:rsidRPr="00B50F27">
        <w:t xml:space="preserve"> = </w:t>
      </w:r>
      <w:proofErr w:type="spellStart"/>
      <w:proofErr w:type="gramStart"/>
      <w:r w:rsidRPr="00B50F27">
        <w:t>requests.get</w:t>
      </w:r>
      <w:proofErr w:type="spellEnd"/>
      <w:r w:rsidRPr="00B50F27">
        <w:t>(</w:t>
      </w:r>
      <w:proofErr w:type="gramEnd"/>
      <w:r w:rsidRPr="00B50F27">
        <w:t xml:space="preserve">'http://www.url.com', </w:t>
      </w:r>
      <w:proofErr w:type="spellStart"/>
      <w:r w:rsidRPr="00B50F27">
        <w:t>proxies</w:t>
      </w:r>
      <w:proofErr w:type="spellEnd"/>
      <w:r w:rsidRPr="00B50F27">
        <w:t xml:space="preserve">=PROXIES) </w:t>
      </w:r>
    </w:p>
    <w:p w14:paraId="18AC81FD" w14:textId="77777777" w:rsidR="00B50F27" w:rsidRPr="00B50F27" w:rsidRDefault="00B50F27" w:rsidP="00B50F27">
      <w:r w:rsidRPr="00B50F27">
        <w:t>Authentification avec les cookies</w:t>
      </w:r>
    </w:p>
    <w:p w14:paraId="2D0375E4" w14:textId="77777777" w:rsidR="00B50F27" w:rsidRPr="00B50F27" w:rsidRDefault="00B50F27" w:rsidP="00B50F27">
      <w:r w:rsidRPr="00B50F27">
        <w:t>Les cookies peuvent également être utilisés pour authentifier un utilisateur. Après votre connexion, le service définit un cookie de session que vous devez envoyer avec vos requêtes. Pour ce faire, nous utiliserons la méthode </w:t>
      </w:r>
      <w:proofErr w:type="gramStart"/>
      <w:r w:rsidRPr="00B50F27">
        <w:t>Session(</w:t>
      </w:r>
      <w:proofErr w:type="gramEnd"/>
      <w:r w:rsidRPr="00B50F27">
        <w:t>) :</w:t>
      </w:r>
    </w:p>
    <w:p w14:paraId="78CE8165" w14:textId="77777777" w:rsidR="00B50F27" w:rsidRPr="00B50F27" w:rsidRDefault="00B50F27" w:rsidP="00B50F27">
      <w:proofErr w:type="gramStart"/>
      <w:r w:rsidRPr="00B50F27">
        <w:t>import</w:t>
      </w:r>
      <w:proofErr w:type="gramEnd"/>
      <w:r w:rsidRPr="00B50F27">
        <w:t xml:space="preserve"> </w:t>
      </w:r>
      <w:proofErr w:type="spellStart"/>
      <w:r w:rsidRPr="00B50F27">
        <w:t>requests</w:t>
      </w:r>
      <w:proofErr w:type="spellEnd"/>
      <w:r w:rsidRPr="00B50F27">
        <w:t> </w:t>
      </w:r>
    </w:p>
    <w:p w14:paraId="2546EA2B" w14:textId="77777777" w:rsidR="00B50F27" w:rsidRPr="00B50F27" w:rsidRDefault="00B50F27" w:rsidP="00B50F27">
      <w:r w:rsidRPr="00B50F27">
        <w:t> </w:t>
      </w:r>
    </w:p>
    <w:p w14:paraId="2C922B72" w14:textId="77777777" w:rsidR="00B50F27" w:rsidRPr="00B50F27" w:rsidRDefault="00B50F27" w:rsidP="00B50F27">
      <w:r w:rsidRPr="00B50F27">
        <w:t xml:space="preserve"># </w:t>
      </w:r>
      <w:proofErr w:type="spellStart"/>
      <w:r w:rsidRPr="00B50F27">
        <w:t>Create</w:t>
      </w:r>
      <w:proofErr w:type="spellEnd"/>
      <w:r w:rsidRPr="00B50F27">
        <w:t xml:space="preserve"> a session to </w:t>
      </w:r>
      <w:proofErr w:type="spellStart"/>
      <w:r w:rsidRPr="00B50F27">
        <w:t>maintain</w:t>
      </w:r>
      <w:proofErr w:type="spellEnd"/>
      <w:r w:rsidRPr="00B50F27">
        <w:t xml:space="preserve"> cookies </w:t>
      </w:r>
    </w:p>
    <w:p w14:paraId="7E997440" w14:textId="77777777" w:rsidR="00B50F27" w:rsidRPr="00B50F27" w:rsidRDefault="00B50F27" w:rsidP="00B50F27">
      <w:pPr>
        <w:rPr>
          <w:lang w:val="en-US"/>
        </w:rPr>
      </w:pPr>
      <w:r w:rsidRPr="00B50F27">
        <w:rPr>
          <w:lang w:val="en-US"/>
        </w:rPr>
        <w:t>session = requests.Session() </w:t>
      </w:r>
    </w:p>
    <w:p w14:paraId="600DB229" w14:textId="77777777" w:rsidR="00B50F27" w:rsidRPr="00B50F27" w:rsidRDefault="00B50F27" w:rsidP="00B50F27">
      <w:pPr>
        <w:rPr>
          <w:lang w:val="en-US"/>
        </w:rPr>
      </w:pPr>
      <w:r w:rsidRPr="00B50F27">
        <w:rPr>
          <w:lang w:val="en-US"/>
        </w:rPr>
        <w:t> </w:t>
      </w:r>
    </w:p>
    <w:p w14:paraId="0878B2ED" w14:textId="77777777" w:rsidR="00B50F27" w:rsidRPr="00B50F27" w:rsidRDefault="00B50F27" w:rsidP="00B50F27">
      <w:pPr>
        <w:rPr>
          <w:lang w:val="en-US"/>
        </w:rPr>
      </w:pPr>
      <w:r w:rsidRPr="00B50F27">
        <w:rPr>
          <w:lang w:val="en-US"/>
        </w:rPr>
        <w:t># Log in to obtain the session cookie </w:t>
      </w:r>
    </w:p>
    <w:p w14:paraId="1974F462" w14:textId="77777777" w:rsidR="00B50F27" w:rsidRPr="00B50F27" w:rsidRDefault="00B50F27" w:rsidP="00B50F27">
      <w:pPr>
        <w:rPr>
          <w:lang w:val="en-US"/>
        </w:rPr>
      </w:pPr>
      <w:r w:rsidRPr="00B50F27">
        <w:rPr>
          <w:lang w:val="en-US"/>
        </w:rPr>
        <w:t>session.post('https://api.example.com/login',  </w:t>
      </w:r>
    </w:p>
    <w:p w14:paraId="36D0159D" w14:textId="77777777" w:rsidR="00B50F27" w:rsidRPr="00B50F27" w:rsidRDefault="00B50F27" w:rsidP="00B50F27">
      <w:pPr>
        <w:rPr>
          <w:lang w:val="en-US"/>
        </w:rPr>
      </w:pPr>
      <w:r w:rsidRPr="00B50F27">
        <w:rPr>
          <w:lang w:val="en-US"/>
        </w:rPr>
        <w:lastRenderedPageBreak/>
        <w:t>             data={'username': 'name',  </w:t>
      </w:r>
    </w:p>
    <w:p w14:paraId="67DA02D9" w14:textId="77777777" w:rsidR="00B50F27" w:rsidRPr="00B50F27" w:rsidRDefault="00B50F27" w:rsidP="00B50F27">
      <w:pPr>
        <w:rPr>
          <w:lang w:val="en-US"/>
        </w:rPr>
      </w:pPr>
      <w:r w:rsidRPr="00B50F27">
        <w:rPr>
          <w:lang w:val="en-US"/>
        </w:rPr>
        <w:t>                   'password': 'password'}) </w:t>
      </w:r>
    </w:p>
    <w:p w14:paraId="31AC1E5E" w14:textId="77777777" w:rsidR="00B50F27" w:rsidRPr="00B50F27" w:rsidRDefault="00B50F27" w:rsidP="00B50F27">
      <w:pPr>
        <w:rPr>
          <w:lang w:val="en-US"/>
        </w:rPr>
      </w:pPr>
      <w:r w:rsidRPr="00B50F27">
        <w:rPr>
          <w:lang w:val="en-US"/>
        </w:rPr>
        <w:t> </w:t>
      </w:r>
    </w:p>
    <w:p w14:paraId="3315C654" w14:textId="77777777" w:rsidR="00B50F27" w:rsidRPr="00B50F27" w:rsidRDefault="00B50F27" w:rsidP="00B50F27">
      <w:pPr>
        <w:rPr>
          <w:lang w:val="en-US"/>
        </w:rPr>
      </w:pPr>
      <w:r w:rsidRPr="00B50F27">
        <w:rPr>
          <w:lang w:val="en-US"/>
        </w:rPr>
        <w:t># The session cookie is now stored in the session </w:t>
      </w:r>
    </w:p>
    <w:p w14:paraId="6566579C" w14:textId="77777777" w:rsidR="00B50F27" w:rsidRPr="00B50F27" w:rsidRDefault="00B50F27" w:rsidP="00B50F27">
      <w:proofErr w:type="spellStart"/>
      <w:proofErr w:type="gramStart"/>
      <w:r w:rsidRPr="00B50F27">
        <w:t>response</w:t>
      </w:r>
      <w:proofErr w:type="spellEnd"/>
      <w:proofErr w:type="gramEnd"/>
      <w:r w:rsidRPr="00B50F27">
        <w:t xml:space="preserve"> = </w:t>
      </w:r>
      <w:proofErr w:type="spellStart"/>
      <w:r w:rsidRPr="00B50F27">
        <w:t>session.get</w:t>
      </w:r>
      <w:proofErr w:type="spellEnd"/>
      <w:r w:rsidRPr="00B50F27">
        <w:t>('https://api.example.com/</w:t>
      </w:r>
      <w:proofErr w:type="spellStart"/>
      <w:r w:rsidRPr="00B50F27">
        <w:t>protected</w:t>
      </w:r>
      <w:proofErr w:type="spellEnd"/>
      <w:r w:rsidRPr="00B50F27">
        <w:t>') </w:t>
      </w:r>
    </w:p>
    <w:p w14:paraId="223BE65F" w14:textId="77777777" w:rsidR="00B50F27" w:rsidRPr="00B50F27" w:rsidRDefault="00B50F27" w:rsidP="00B50F27">
      <w:r w:rsidRPr="00B50F27">
        <w:t> </w:t>
      </w:r>
    </w:p>
    <w:p w14:paraId="6F019729" w14:textId="77777777" w:rsidR="00B50F27" w:rsidRPr="00B50F27" w:rsidRDefault="00B50F27" w:rsidP="00B50F27">
      <w:pPr>
        <w:rPr>
          <w:lang w:val="en-US"/>
        </w:rPr>
      </w:pPr>
      <w:r w:rsidRPr="00B50F27">
        <w:rPr>
          <w:lang w:val="en-US"/>
        </w:rPr>
        <w:t># Check the response </w:t>
      </w:r>
    </w:p>
    <w:p w14:paraId="2B10F921" w14:textId="77777777" w:rsidR="00B50F27" w:rsidRPr="00B50F27" w:rsidRDefault="00B50F27" w:rsidP="00B50F27">
      <w:pPr>
        <w:rPr>
          <w:lang w:val="en-US"/>
        </w:rPr>
      </w:pPr>
      <w:r w:rsidRPr="00B50F27">
        <w:rPr>
          <w:lang w:val="en-US"/>
        </w:rPr>
        <w:t>if response.ok: </w:t>
      </w:r>
    </w:p>
    <w:p w14:paraId="45323CEE" w14:textId="77777777" w:rsidR="00B50F27" w:rsidRPr="00B50F27" w:rsidRDefault="00B50F27" w:rsidP="00B50F27">
      <w:pPr>
        <w:rPr>
          <w:lang w:val="en-US"/>
        </w:rPr>
      </w:pPr>
      <w:r w:rsidRPr="00B50F27">
        <w:rPr>
          <w:lang w:val="en-US"/>
        </w:rPr>
        <w:t>    print('Response received from the protected API.') </w:t>
      </w:r>
    </w:p>
    <w:p w14:paraId="33585D6A" w14:textId="77777777" w:rsidR="00B50F27" w:rsidRPr="00B50F27" w:rsidRDefault="00B50F27" w:rsidP="00B50F27">
      <w:proofErr w:type="spellStart"/>
      <w:proofErr w:type="gramStart"/>
      <w:r w:rsidRPr="00B50F27">
        <w:t>else</w:t>
      </w:r>
      <w:proofErr w:type="spellEnd"/>
      <w:r w:rsidRPr="00B50F27">
        <w:t>:</w:t>
      </w:r>
      <w:proofErr w:type="gramEnd"/>
      <w:r w:rsidRPr="00B50F27">
        <w:t> </w:t>
      </w:r>
    </w:p>
    <w:p w14:paraId="60047503" w14:textId="77777777" w:rsidR="00B50F27" w:rsidRPr="00B50F27" w:rsidRDefault="00B50F27" w:rsidP="00B50F27">
      <w:r w:rsidRPr="00B50F27">
        <w:t xml:space="preserve">    </w:t>
      </w:r>
      <w:proofErr w:type="spellStart"/>
      <w:proofErr w:type="gramStart"/>
      <w:r w:rsidRPr="00B50F27">
        <w:t>print</w:t>
      </w:r>
      <w:proofErr w:type="spellEnd"/>
      <w:r w:rsidRPr="00B50F27">
        <w:t>(</w:t>
      </w:r>
      <w:proofErr w:type="gramEnd"/>
      <w:r w:rsidRPr="00B50F27">
        <w:t>'</w:t>
      </w:r>
      <w:proofErr w:type="spellStart"/>
      <w:r w:rsidRPr="00B50F27">
        <w:t>Request</w:t>
      </w:r>
      <w:proofErr w:type="spellEnd"/>
      <w:r w:rsidRPr="00B50F27">
        <w:t xml:space="preserve"> </w:t>
      </w:r>
      <w:proofErr w:type="spellStart"/>
      <w:proofErr w:type="gramStart"/>
      <w:r w:rsidRPr="00B50F27">
        <w:t>error</w:t>
      </w:r>
      <w:proofErr w:type="spellEnd"/>
      <w:r w:rsidRPr="00B50F27">
        <w:t>:</w:t>
      </w:r>
      <w:proofErr w:type="gramEnd"/>
      <w:r w:rsidRPr="00B50F27">
        <w:t xml:space="preserve">', </w:t>
      </w:r>
      <w:proofErr w:type="spellStart"/>
      <w:proofErr w:type="gramStart"/>
      <w:r w:rsidRPr="00B50F27">
        <w:t>response.status</w:t>
      </w:r>
      <w:proofErr w:type="gramEnd"/>
      <w:r w:rsidRPr="00B50F27">
        <w:t>_code</w:t>
      </w:r>
      <w:proofErr w:type="spellEnd"/>
      <w:r w:rsidRPr="00B50F27">
        <w:t xml:space="preserve">) </w:t>
      </w:r>
    </w:p>
    <w:p w14:paraId="2609D533" w14:textId="77777777" w:rsidR="00B50F27" w:rsidRPr="00B50F27" w:rsidRDefault="00B50F27" w:rsidP="00B50F27">
      <w:r w:rsidRPr="00B50F27">
        <w:t>6. Bonnes pratiques</w:t>
      </w:r>
    </w:p>
    <w:p w14:paraId="6244C896" w14:textId="77777777" w:rsidR="00B50F27" w:rsidRPr="00B50F27" w:rsidRDefault="00B50F27" w:rsidP="00B50F27">
      <w:r w:rsidRPr="00B50F27">
        <w:t>Pour conclure ce chapitre, nous allons aborder les bonnes pratiques à adopter vis-à-vis des API.</w:t>
      </w:r>
    </w:p>
    <w:p w14:paraId="03D01224" w14:textId="77777777" w:rsidR="00B50F27" w:rsidRPr="00B50F27" w:rsidRDefault="00B50F27" w:rsidP="00B50F27">
      <w:pPr>
        <w:numPr>
          <w:ilvl w:val="0"/>
          <w:numId w:val="11"/>
        </w:numPr>
      </w:pPr>
      <w:r w:rsidRPr="00B50F27">
        <w:t>Sélection : ne demandez pas de champs dont vous n’avez pas besoin pour votre script. L’ajout de champs supplémentaires peut alourdir inutilement votre requête.</w:t>
      </w:r>
    </w:p>
    <w:p w14:paraId="605494EA" w14:textId="77777777" w:rsidR="00B50F27" w:rsidRPr="00B50F27" w:rsidRDefault="00B50F27" w:rsidP="00B50F27">
      <w:pPr>
        <w:numPr>
          <w:ilvl w:val="0"/>
          <w:numId w:val="11"/>
        </w:numPr>
      </w:pPr>
      <w:r w:rsidRPr="00B50F27">
        <w:t>Filtres : rendez vos filtres aussi spécifiques que possible. Dans la mesure du possible, il est préférable de filtrer dans la requête API plutôt que de l’analyser après avoir reçu les résultats.</w:t>
      </w:r>
    </w:p>
    <w:p w14:paraId="27E1CACC" w14:textId="77777777" w:rsidR="00B50F27" w:rsidRPr="00B50F27" w:rsidRDefault="00B50F27" w:rsidP="00B50F27">
      <w:pPr>
        <w:numPr>
          <w:ilvl w:val="0"/>
          <w:numId w:val="11"/>
        </w:numPr>
      </w:pPr>
      <w:r w:rsidRPr="00B50F27">
        <w:t>Gérer les limites de taux d’appels API : la plupart des API ont des limites de taux pour prévenir les abus. Respectez ces limites en intégrant des pauses ou des stratégies de retour exponentiel dans votre code. Vérifiez la documentation de l’API pour les en-têtes de limite de taux et adaptez vos requêtes en conséquence.</w:t>
      </w:r>
    </w:p>
    <w:p w14:paraId="1C2DBC45" w14:textId="77777777" w:rsidR="00B50F27" w:rsidRPr="00B50F27" w:rsidRDefault="00B50F27" w:rsidP="00B50F27">
      <w:pPr>
        <w:numPr>
          <w:ilvl w:val="0"/>
          <w:numId w:val="11"/>
        </w:numPr>
      </w:pPr>
      <w:r w:rsidRPr="00B50F27">
        <w:t>Délais d’attente : définissez toujours un délai d’attente dans votre requête API pour éviter d’attendre indéfiniment une réponse (paramètre timeout de la méthode </w:t>
      </w:r>
      <w:proofErr w:type="spellStart"/>
      <w:proofErr w:type="gramStart"/>
      <w:r w:rsidRPr="00B50F27">
        <w:t>get</w:t>
      </w:r>
      <w:proofErr w:type="spellEnd"/>
      <w:r w:rsidRPr="00B50F27">
        <w:t>(</w:t>
      </w:r>
      <w:proofErr w:type="gramEnd"/>
      <w:r w:rsidRPr="00B50F27">
        <w:t>)).</w:t>
      </w:r>
    </w:p>
    <w:p w14:paraId="219C5379" w14:textId="77777777" w:rsidR="00B50F27" w:rsidRPr="00B50F27" w:rsidRDefault="00B50F27" w:rsidP="00B50F27">
      <w:pPr>
        <w:numPr>
          <w:ilvl w:val="0"/>
          <w:numId w:val="11"/>
        </w:numPr>
      </w:pPr>
      <w:r w:rsidRPr="00B50F27">
        <w:t>Gestion des exceptions pour la robustesse : utilisez des blocs </w:t>
      </w:r>
      <w:proofErr w:type="spellStart"/>
      <w:r w:rsidRPr="00B50F27">
        <w:t>try-except</w:t>
      </w:r>
      <w:proofErr w:type="spellEnd"/>
      <w:r w:rsidRPr="00B50F27">
        <w:t> pour attraper et gérer les exceptions qui pourraient survenir en raison de problèmes de réseau, de changements d’API ou de données inattendues.</w:t>
      </w:r>
    </w:p>
    <w:p w14:paraId="053B0979" w14:textId="77777777" w:rsidR="00B50F27" w:rsidRPr="00B50F27" w:rsidRDefault="00B50F27" w:rsidP="00B50F27">
      <w:pPr>
        <w:numPr>
          <w:ilvl w:val="0"/>
          <w:numId w:val="11"/>
        </w:numPr>
      </w:pPr>
      <w:r w:rsidRPr="00B50F27">
        <w:lastRenderedPageBreak/>
        <w:t>Gardez votre code DRY : si vous effectuez des requêtes avec des paramètres ou des en-têtes communs, créez une fonction d’assistance ou utilisez une session pour garder votre code propre et maintenable.</w:t>
      </w:r>
    </w:p>
    <w:p w14:paraId="44E7297E" w14:textId="77777777" w:rsidR="00B50F27" w:rsidRPr="00B50F27" w:rsidRDefault="00B50F27" w:rsidP="00B50F27">
      <w:pPr>
        <w:numPr>
          <w:ilvl w:val="0"/>
          <w:numId w:val="11"/>
        </w:numPr>
      </w:pPr>
      <w:r w:rsidRPr="00B50F27">
        <w:t>Sécurisez vos clés API : gardez vos clés API et données sensibles en sécurité. Ne les codez pas en dur dans vos scripts. Utilisez plutôt des variables d’environnement ou des services de gestion de clés sécurisés.</w:t>
      </w:r>
    </w:p>
    <w:p w14:paraId="732FAC00" w14:textId="77777777" w:rsidR="00B50F27" w:rsidRPr="00B50F27" w:rsidRDefault="00B50F27" w:rsidP="00B50F27">
      <w:pPr>
        <w:numPr>
          <w:ilvl w:val="0"/>
          <w:numId w:val="11"/>
        </w:numPr>
      </w:pPr>
      <w:r w:rsidRPr="00B50F27">
        <w:t xml:space="preserve">Journalisation : utilisez la bibliothèque </w:t>
      </w:r>
      <w:proofErr w:type="spellStart"/>
      <w:r w:rsidRPr="00B50F27">
        <w:t>logging</w:t>
      </w:r>
      <w:proofErr w:type="spellEnd"/>
      <w:r w:rsidRPr="00B50F27">
        <w:t xml:space="preserve"> intégrée à Python pour créer des journaux de vos interactions API. Cela peut être précieux pour le débogage et la surveillance des modèles d’utilisation de l’API.</w:t>
      </w:r>
    </w:p>
    <w:p w14:paraId="06E6650E" w14:textId="77777777" w:rsidR="00B50F27" w:rsidRPr="00B50F27" w:rsidRDefault="00B50F27" w:rsidP="00B50F27">
      <w:pPr>
        <w:numPr>
          <w:ilvl w:val="0"/>
          <w:numId w:val="11"/>
        </w:numPr>
      </w:pPr>
      <w:r w:rsidRPr="00B50F27">
        <w:t>Tests unitaires : écrivez toujours des tests unitaires pour vos fonctions effectuant des requêtes API. Vous pouvez utiliser des techniques de simulation pour simuler les réponses de l’API.</w:t>
      </w:r>
    </w:p>
    <w:p w14:paraId="4FBF70AC" w14:textId="77777777" w:rsidR="00B50F27" w:rsidRPr="00B50F27" w:rsidRDefault="00B50F27" w:rsidP="00B50F27">
      <w:pPr>
        <w:numPr>
          <w:ilvl w:val="0"/>
          <w:numId w:val="11"/>
        </w:numPr>
      </w:pPr>
      <w:r w:rsidRPr="00B50F27">
        <w:t>Respectez les conditions générales du fournisseur API : avant de commencer à faire des requêtes, assurez-vous de vous familiariser avec les conditions de service du fournisseur de l’API et utilisez l’API de manière approuvée.</w:t>
      </w:r>
    </w:p>
    <w:p w14:paraId="7E52653A" w14:textId="77777777" w:rsidR="00B50F27" w:rsidRPr="00B50F27" w:rsidRDefault="00B50F27" w:rsidP="00B50F27">
      <w:r w:rsidRPr="00B50F27">
        <w:t>7. Illustration pratique</w:t>
      </w:r>
    </w:p>
    <w:p w14:paraId="3A024DBE" w14:textId="77777777" w:rsidR="00B50F27" w:rsidRPr="00B50F27" w:rsidRDefault="00B50F27" w:rsidP="00B50F27">
      <w:r w:rsidRPr="00B50F27">
        <w:t>Vous venez d’intégrer une équipe marketing et on vous demande de déterminer les zones géographiques les plus propices à votre prochaine campagne. Vous ouvrez votre base de données et constatez avec effroi que les adresses ne sont pas normées et que certaines communes ou codes postaux sont mal renseignés. Bref, il va falloir remettre de l’ordre dans tout cela. Pour ce faire, nous allons utiliser l’API Adresse (</w:t>
      </w:r>
      <w:hyperlink r:id="rId8" w:tgtFrame="_blank" w:history="1">
        <w:r w:rsidRPr="00B50F27">
          <w:rPr>
            <w:rStyle w:val="Lienhypertexte"/>
          </w:rPr>
          <w:t>https://adresse.data.gouv.fr/api-doc/adresse</w:t>
        </w:r>
      </w:hyperlink>
      <w:r w:rsidRPr="00B50F27">
        <w:t>).</w:t>
      </w:r>
    </w:p>
    <w:p w14:paraId="056D4C9E" w14:textId="77777777" w:rsidR="00B50F27" w:rsidRPr="00B50F27" w:rsidRDefault="00B50F27" w:rsidP="00B50F27">
      <w:r w:rsidRPr="00B50F27">
        <w:t>L’idée est la suivante : on fournit en entrée une adresse approximative et nous récupérons une adresse propre depuis l’API. D’autres données nous seront probablement utiles à des fins de datavisualisation, en particulier les coordonnées GPS. Vous vous lancez dans le développement d’un prototype pour vérifier la pertinence de la solution avec la première ligne de votre jeu de données :</w:t>
      </w:r>
    </w:p>
    <w:tbl>
      <w:tblPr>
        <w:tblpPr w:leftFromText="45" w:rightFromText="45" w:vertAnchor="text"/>
        <w:tblW w:w="4500" w:type="pct"/>
        <w:tblCellMar>
          <w:top w:w="15" w:type="dxa"/>
          <w:left w:w="15" w:type="dxa"/>
          <w:bottom w:w="15" w:type="dxa"/>
          <w:right w:w="15" w:type="dxa"/>
        </w:tblCellMar>
        <w:tblLook w:val="04A0" w:firstRow="1" w:lastRow="0" w:firstColumn="1" w:lastColumn="0" w:noHBand="0" w:noVBand="1"/>
      </w:tblPr>
      <w:tblGrid>
        <w:gridCol w:w="1706"/>
        <w:gridCol w:w="1996"/>
        <w:gridCol w:w="2136"/>
        <w:gridCol w:w="1140"/>
        <w:gridCol w:w="1172"/>
      </w:tblGrid>
      <w:tr w:rsidR="00B50F27" w:rsidRPr="00B50F27" w14:paraId="5935FABE" w14:textId="77777777" w:rsidTr="00B50F27">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282828"/>
            <w:tcMar>
              <w:top w:w="0" w:type="dxa"/>
              <w:left w:w="75" w:type="dxa"/>
              <w:bottom w:w="0" w:type="dxa"/>
              <w:right w:w="150" w:type="dxa"/>
            </w:tcMar>
            <w:hideMark/>
          </w:tcPr>
          <w:p w14:paraId="4D20EDAA" w14:textId="77777777" w:rsidR="00B50F27" w:rsidRPr="00B50F27" w:rsidRDefault="00B50F27" w:rsidP="00B50F27">
            <w:pPr>
              <w:rPr>
                <w:b/>
                <w:bCs/>
              </w:rPr>
            </w:pPr>
            <w:proofErr w:type="spellStart"/>
            <w:proofErr w:type="gramStart"/>
            <w:r w:rsidRPr="00B50F27">
              <w:rPr>
                <w:b/>
                <w:bCs/>
              </w:rPr>
              <w:t>id</w:t>
            </w:r>
            <w:proofErr w:type="gramEnd"/>
            <w:r w:rsidRPr="00B50F27">
              <w:rPr>
                <w:b/>
                <w:bCs/>
              </w:rPr>
              <w:t>_client</w:t>
            </w:r>
            <w:proofErr w:type="spellEnd"/>
          </w:p>
        </w:tc>
        <w:tc>
          <w:tcPr>
            <w:tcW w:w="0" w:type="auto"/>
            <w:tcBorders>
              <w:top w:val="single" w:sz="6" w:space="0" w:color="DEE2E6"/>
              <w:left w:val="single" w:sz="6" w:space="0" w:color="DEE2E6"/>
              <w:bottom w:val="single" w:sz="12" w:space="0" w:color="DEE2E6"/>
              <w:right w:val="single" w:sz="6" w:space="0" w:color="DEE2E6"/>
            </w:tcBorders>
            <w:shd w:val="clear" w:color="auto" w:fill="282828"/>
            <w:tcMar>
              <w:top w:w="0" w:type="dxa"/>
              <w:left w:w="75" w:type="dxa"/>
              <w:bottom w:w="0" w:type="dxa"/>
              <w:right w:w="150" w:type="dxa"/>
            </w:tcMar>
            <w:hideMark/>
          </w:tcPr>
          <w:p w14:paraId="034A694E" w14:textId="77777777" w:rsidR="00B50F27" w:rsidRPr="00B50F27" w:rsidRDefault="00B50F27" w:rsidP="00B50F27">
            <w:pPr>
              <w:rPr>
                <w:b/>
                <w:bCs/>
              </w:rPr>
            </w:pPr>
            <w:proofErr w:type="gramStart"/>
            <w:r w:rsidRPr="00B50F27">
              <w:rPr>
                <w:b/>
                <w:bCs/>
              </w:rPr>
              <w:t>adresse</w:t>
            </w:r>
            <w:proofErr w:type="gramEnd"/>
          </w:p>
        </w:tc>
        <w:tc>
          <w:tcPr>
            <w:tcW w:w="0" w:type="auto"/>
            <w:tcBorders>
              <w:top w:val="single" w:sz="6" w:space="0" w:color="DEE2E6"/>
              <w:left w:val="single" w:sz="6" w:space="0" w:color="DEE2E6"/>
              <w:bottom w:val="single" w:sz="12" w:space="0" w:color="DEE2E6"/>
              <w:right w:val="single" w:sz="6" w:space="0" w:color="DEE2E6"/>
            </w:tcBorders>
            <w:shd w:val="clear" w:color="auto" w:fill="282828"/>
            <w:tcMar>
              <w:top w:w="0" w:type="dxa"/>
              <w:left w:w="75" w:type="dxa"/>
              <w:bottom w:w="0" w:type="dxa"/>
              <w:right w:w="150" w:type="dxa"/>
            </w:tcMar>
            <w:hideMark/>
          </w:tcPr>
          <w:p w14:paraId="58B680F1" w14:textId="77777777" w:rsidR="00B50F27" w:rsidRPr="00B50F27" w:rsidRDefault="00B50F27" w:rsidP="00B50F27">
            <w:pPr>
              <w:rPr>
                <w:b/>
                <w:bCs/>
              </w:rPr>
            </w:pPr>
            <w:proofErr w:type="spellStart"/>
            <w:proofErr w:type="gramStart"/>
            <w:r w:rsidRPr="00B50F27">
              <w:rPr>
                <w:b/>
                <w:bCs/>
              </w:rPr>
              <w:t>code</w:t>
            </w:r>
            <w:proofErr w:type="gramEnd"/>
            <w:r w:rsidRPr="00B50F27">
              <w:rPr>
                <w:b/>
                <w:bCs/>
              </w:rPr>
              <w:t>_postal</w:t>
            </w:r>
            <w:proofErr w:type="spellEnd"/>
          </w:p>
        </w:tc>
        <w:tc>
          <w:tcPr>
            <w:tcW w:w="0" w:type="auto"/>
            <w:tcBorders>
              <w:top w:val="single" w:sz="6" w:space="0" w:color="DEE2E6"/>
              <w:left w:val="single" w:sz="6" w:space="0" w:color="DEE2E6"/>
              <w:bottom w:val="single" w:sz="12" w:space="0" w:color="DEE2E6"/>
              <w:right w:val="single" w:sz="6" w:space="0" w:color="DEE2E6"/>
            </w:tcBorders>
            <w:shd w:val="clear" w:color="auto" w:fill="282828"/>
            <w:tcMar>
              <w:top w:w="0" w:type="dxa"/>
              <w:left w:w="75" w:type="dxa"/>
              <w:bottom w:w="0" w:type="dxa"/>
              <w:right w:w="150" w:type="dxa"/>
            </w:tcMar>
            <w:hideMark/>
          </w:tcPr>
          <w:p w14:paraId="6C7D92D0" w14:textId="77777777" w:rsidR="00B50F27" w:rsidRPr="00B50F27" w:rsidRDefault="00B50F27" w:rsidP="00B50F27">
            <w:pPr>
              <w:rPr>
                <w:b/>
                <w:bCs/>
              </w:rPr>
            </w:pPr>
            <w:proofErr w:type="gramStart"/>
            <w:r w:rsidRPr="00B50F27">
              <w:rPr>
                <w:b/>
                <w:bCs/>
              </w:rPr>
              <w:t>score</w:t>
            </w:r>
            <w:proofErr w:type="gramEnd"/>
          </w:p>
        </w:tc>
        <w:tc>
          <w:tcPr>
            <w:tcW w:w="0" w:type="auto"/>
            <w:tcBorders>
              <w:top w:val="single" w:sz="6" w:space="0" w:color="DEE2E6"/>
              <w:left w:val="single" w:sz="6" w:space="0" w:color="DEE2E6"/>
              <w:bottom w:val="single" w:sz="12" w:space="0" w:color="DEE2E6"/>
              <w:right w:val="single" w:sz="6" w:space="0" w:color="DEE2E6"/>
            </w:tcBorders>
            <w:shd w:val="clear" w:color="auto" w:fill="282828"/>
            <w:tcMar>
              <w:top w:w="0" w:type="dxa"/>
              <w:left w:w="75" w:type="dxa"/>
              <w:bottom w:w="0" w:type="dxa"/>
              <w:right w:w="150" w:type="dxa"/>
            </w:tcMar>
            <w:hideMark/>
          </w:tcPr>
          <w:p w14:paraId="287630AC" w14:textId="77777777" w:rsidR="00B50F27" w:rsidRPr="00B50F27" w:rsidRDefault="00B50F27" w:rsidP="00B50F27">
            <w:pPr>
              <w:rPr>
                <w:b/>
                <w:bCs/>
              </w:rPr>
            </w:pPr>
            <w:proofErr w:type="spellStart"/>
            <w:proofErr w:type="gramStart"/>
            <w:r w:rsidRPr="00B50F27">
              <w:rPr>
                <w:b/>
                <w:bCs/>
              </w:rPr>
              <w:t>coord</w:t>
            </w:r>
            <w:proofErr w:type="spellEnd"/>
            <w:proofErr w:type="gramEnd"/>
          </w:p>
        </w:tc>
      </w:tr>
      <w:tr w:rsidR="00B50F27" w:rsidRPr="00B50F27" w14:paraId="7727C3BC" w14:textId="77777777" w:rsidTr="00B50F27">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06E13713" w14:textId="77777777" w:rsidR="00B50F27" w:rsidRPr="00B50F27" w:rsidRDefault="00B50F27" w:rsidP="00B50F27">
            <w:r w:rsidRPr="00B50F27">
              <w:t>56276756</w:t>
            </w:r>
          </w:p>
        </w:tc>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090A8489" w14:textId="77777777" w:rsidR="00B50F27" w:rsidRPr="00B50F27" w:rsidRDefault="00B50F27" w:rsidP="00B50F27">
            <w:r w:rsidRPr="00B50F27">
              <w:t>8 bd du port</w:t>
            </w:r>
          </w:p>
        </w:tc>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738B2AD2" w14:textId="77777777" w:rsidR="00B50F27" w:rsidRPr="00B50F27" w:rsidRDefault="00B50F27" w:rsidP="00B50F27">
            <w:r w:rsidRPr="00B50F27">
              <w:t>44380</w:t>
            </w:r>
          </w:p>
        </w:tc>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3CF6BD30" w14:textId="77777777" w:rsidR="00B50F27" w:rsidRPr="00B50F27" w:rsidRDefault="00B50F27" w:rsidP="00B50F27">
            <w:r w:rsidRPr="00B50F27">
              <w:t>3</w:t>
            </w:r>
          </w:p>
        </w:tc>
        <w:tc>
          <w:tcPr>
            <w:tcW w:w="0" w:type="auto"/>
            <w:tcBorders>
              <w:top w:val="single" w:sz="6" w:space="0" w:color="DEE2E6"/>
              <w:left w:val="single" w:sz="6" w:space="0" w:color="DEE2E6"/>
              <w:bottom w:val="single" w:sz="6" w:space="0" w:color="DEE2E6"/>
              <w:right w:val="single" w:sz="6" w:space="0" w:color="DEE2E6"/>
            </w:tcBorders>
            <w:shd w:val="clear" w:color="auto" w:fill="282828"/>
            <w:tcMar>
              <w:top w:w="0" w:type="dxa"/>
              <w:left w:w="75" w:type="dxa"/>
              <w:bottom w:w="0" w:type="dxa"/>
              <w:right w:w="150" w:type="dxa"/>
            </w:tcMar>
            <w:hideMark/>
          </w:tcPr>
          <w:p w14:paraId="60C4C0DD" w14:textId="77777777" w:rsidR="00B50F27" w:rsidRPr="00B50F27" w:rsidRDefault="00B50F27" w:rsidP="00B50F27">
            <w:r w:rsidRPr="00B50F27">
              <w:t>NA</w:t>
            </w:r>
          </w:p>
        </w:tc>
      </w:tr>
    </w:tbl>
    <w:p w14:paraId="4B8D0140" w14:textId="77777777" w:rsidR="00B50F27" w:rsidRPr="00B50F27" w:rsidRDefault="00B50F27" w:rsidP="00B50F27">
      <w:r w:rsidRPr="00B50F27">
        <w:t>Les différentes étapes sont les suivantes :</w:t>
      </w:r>
    </w:p>
    <w:p w14:paraId="7B75DB20" w14:textId="77777777" w:rsidR="00B50F27" w:rsidRPr="00B50F27" w:rsidRDefault="00B50F27" w:rsidP="00B50F27">
      <w:pPr>
        <w:numPr>
          <w:ilvl w:val="0"/>
          <w:numId w:val="12"/>
        </w:numPr>
      </w:pPr>
      <w:proofErr w:type="gramStart"/>
      <w:r w:rsidRPr="00B50F27">
        <w:t>lire</w:t>
      </w:r>
      <w:proofErr w:type="gramEnd"/>
      <w:r w:rsidRPr="00B50F27">
        <w:t xml:space="preserve"> la documentation de l’API pour trouver comment formuler une requête pertinente ;</w:t>
      </w:r>
    </w:p>
    <w:p w14:paraId="73644386" w14:textId="77777777" w:rsidR="00B50F27" w:rsidRPr="00B50F27" w:rsidRDefault="00B50F27" w:rsidP="00B50F27">
      <w:pPr>
        <w:numPr>
          <w:ilvl w:val="0"/>
          <w:numId w:val="12"/>
        </w:numPr>
      </w:pPr>
      <w:proofErr w:type="gramStart"/>
      <w:r w:rsidRPr="00B50F27">
        <w:t>envoyer</w:t>
      </w:r>
      <w:proofErr w:type="gramEnd"/>
      <w:r w:rsidRPr="00B50F27">
        <w:t xml:space="preserve"> une requête GET avec les paramètres optimaux ;</w:t>
      </w:r>
    </w:p>
    <w:p w14:paraId="687F50E8" w14:textId="77777777" w:rsidR="00B50F27" w:rsidRPr="00B50F27" w:rsidRDefault="00B50F27" w:rsidP="00B50F27">
      <w:pPr>
        <w:numPr>
          <w:ilvl w:val="0"/>
          <w:numId w:val="12"/>
        </w:numPr>
      </w:pPr>
      <w:proofErr w:type="gramStart"/>
      <w:r w:rsidRPr="00B50F27">
        <w:t>vérifier</w:t>
      </w:r>
      <w:proofErr w:type="gramEnd"/>
      <w:r w:rsidRPr="00B50F27">
        <w:t xml:space="preserve"> la réponse ;</w:t>
      </w:r>
    </w:p>
    <w:p w14:paraId="774FBD67" w14:textId="77777777" w:rsidR="00B50F27" w:rsidRPr="00B50F27" w:rsidRDefault="00B50F27" w:rsidP="00B50F27">
      <w:pPr>
        <w:numPr>
          <w:ilvl w:val="0"/>
          <w:numId w:val="12"/>
        </w:numPr>
      </w:pPr>
      <w:proofErr w:type="gramStart"/>
      <w:r w:rsidRPr="00B50F27">
        <w:lastRenderedPageBreak/>
        <w:t>exploiter</w:t>
      </w:r>
      <w:proofErr w:type="gramEnd"/>
      <w:r w:rsidRPr="00B50F27">
        <w:t xml:space="preserve"> la réponse et formater le résultat.</w:t>
      </w:r>
    </w:p>
    <w:p w14:paraId="4922128D" w14:textId="77777777" w:rsidR="00B50F27" w:rsidRPr="00B50F27" w:rsidRDefault="00B50F27" w:rsidP="00B50F27">
      <w:r w:rsidRPr="00B50F27">
        <w:t>Commençons pour la partie documentation. Il existe plusieurs points de terminaison pour cette API :</w:t>
      </w:r>
    </w:p>
    <w:p w14:paraId="3B2E880F" w14:textId="77777777" w:rsidR="00B50F27" w:rsidRPr="00B50F27" w:rsidRDefault="00B50F27" w:rsidP="00B50F27">
      <w:pPr>
        <w:numPr>
          <w:ilvl w:val="0"/>
          <w:numId w:val="13"/>
        </w:numPr>
      </w:pPr>
      <w:r w:rsidRPr="00B50F27">
        <w:t>/</w:t>
      </w:r>
      <w:proofErr w:type="spellStart"/>
      <w:r w:rsidRPr="00B50F27">
        <w:t>search</w:t>
      </w:r>
      <w:proofErr w:type="spellEnd"/>
      <w:r w:rsidRPr="00B50F27">
        <w:t>/ : point d’entrée pour le géocodage ;</w:t>
      </w:r>
    </w:p>
    <w:p w14:paraId="03268351" w14:textId="77777777" w:rsidR="00B50F27" w:rsidRPr="00B50F27" w:rsidRDefault="00B50F27" w:rsidP="00B50F27">
      <w:pPr>
        <w:numPr>
          <w:ilvl w:val="0"/>
          <w:numId w:val="13"/>
        </w:numPr>
      </w:pPr>
      <w:r w:rsidRPr="00B50F27">
        <w:t>/reverse/ : point d’entrée pour le géocodage inverse ;</w:t>
      </w:r>
    </w:p>
    <w:p w14:paraId="7788620F" w14:textId="77777777" w:rsidR="00B50F27" w:rsidRPr="00B50F27" w:rsidRDefault="00B50F27" w:rsidP="00B50F27">
      <w:pPr>
        <w:numPr>
          <w:ilvl w:val="0"/>
          <w:numId w:val="13"/>
        </w:numPr>
      </w:pPr>
      <w:r w:rsidRPr="00B50F27">
        <w:t>/</w:t>
      </w:r>
      <w:proofErr w:type="spellStart"/>
      <w:r w:rsidRPr="00B50F27">
        <w:t>search</w:t>
      </w:r>
      <w:proofErr w:type="spellEnd"/>
      <w:r w:rsidRPr="00B50F27">
        <w:t>/csv/ : point d’entrée pour le géocodage de masse à partir d’un fichier CSV ;</w:t>
      </w:r>
    </w:p>
    <w:p w14:paraId="4626DD07" w14:textId="77777777" w:rsidR="00B50F27" w:rsidRPr="00B50F27" w:rsidRDefault="00B50F27" w:rsidP="00B50F27">
      <w:pPr>
        <w:numPr>
          <w:ilvl w:val="0"/>
          <w:numId w:val="13"/>
        </w:numPr>
      </w:pPr>
      <w:r w:rsidRPr="00B50F27">
        <w:t>/reverse/csv/ : point d’entrée pour le géocodage inverse de masse à partir d’un fichier CSV.</w:t>
      </w:r>
    </w:p>
    <w:p w14:paraId="5BFA1E99" w14:textId="77777777" w:rsidR="00B50F27" w:rsidRPr="00B50F27" w:rsidRDefault="00B50F27" w:rsidP="00B50F27">
      <w:r w:rsidRPr="00B50F27">
        <w:t>Dans notre cas, nous utiliserons /</w:t>
      </w:r>
      <w:proofErr w:type="spellStart"/>
      <w:r w:rsidRPr="00B50F27">
        <w:t>search</w:t>
      </w:r>
      <w:proofErr w:type="spellEnd"/>
      <w:r w:rsidRPr="00B50F27">
        <w:t>/. L’adresse à corriger doit être renseignée dans le paramètre q. Il y a cependant de quelques options à notre main :</w:t>
      </w:r>
    </w:p>
    <w:p w14:paraId="2574B13F" w14:textId="77777777" w:rsidR="00B50F27" w:rsidRPr="00B50F27" w:rsidRDefault="00B50F27" w:rsidP="00B50F27">
      <w:pPr>
        <w:numPr>
          <w:ilvl w:val="0"/>
          <w:numId w:val="14"/>
        </w:numPr>
      </w:pPr>
      <w:r w:rsidRPr="00B50F27">
        <w:t>Renseigner latitude et longitude pour limiter le périmètre géographique de recherche. Cela fait justement partie des données que nous cherchons à connaître.</w:t>
      </w:r>
    </w:p>
    <w:p w14:paraId="08C07350" w14:textId="77777777" w:rsidR="00B50F27" w:rsidRPr="00B50F27" w:rsidRDefault="00B50F27" w:rsidP="00B50F27">
      <w:pPr>
        <w:numPr>
          <w:ilvl w:val="0"/>
          <w:numId w:val="14"/>
        </w:numPr>
      </w:pPr>
      <w:r w:rsidRPr="00B50F27">
        <w:t>Renseigner le code postal, toujours pour limiter la recherche. Cette solution semble plutôt adaptée à notre situation. À première vue, notre code postal est correct, nous supposerons donc que cette information est exploitable.</w:t>
      </w:r>
    </w:p>
    <w:p w14:paraId="5A148B18" w14:textId="77777777" w:rsidR="00B50F27" w:rsidRPr="00B50F27" w:rsidRDefault="00B50F27" w:rsidP="00B50F27">
      <w:r w:rsidRPr="00B50F27">
        <w:t>En continuant la lecture de la documentation, nous accédons à un exemple de résultat et le dictionnaire de données. Celui-ci est intéressant, car il liste et décrit l’ensemble des informations disponibles (attributs). Si notre requête aboutit, nous aurons donc accès à :</w:t>
      </w:r>
    </w:p>
    <w:p w14:paraId="6128F90D" w14:textId="77777777" w:rsidR="00B50F27" w:rsidRPr="00B50F27" w:rsidRDefault="00B50F27" w:rsidP="00B50F27">
      <w:pPr>
        <w:numPr>
          <w:ilvl w:val="0"/>
          <w:numId w:val="15"/>
        </w:numPr>
      </w:pPr>
      <w:proofErr w:type="gramStart"/>
      <w:r w:rsidRPr="00B50F27">
        <w:t>id</w:t>
      </w:r>
      <w:proofErr w:type="gramEnd"/>
      <w:r w:rsidRPr="00B50F27">
        <w:t> : identifiant de l’adresse (clef d’interopérabilité) ;</w:t>
      </w:r>
    </w:p>
    <w:p w14:paraId="7BE73FAF" w14:textId="77777777" w:rsidR="00B50F27" w:rsidRPr="00B50F27" w:rsidRDefault="00B50F27" w:rsidP="00B50F27">
      <w:pPr>
        <w:numPr>
          <w:ilvl w:val="0"/>
          <w:numId w:val="15"/>
        </w:numPr>
      </w:pPr>
      <w:proofErr w:type="gramStart"/>
      <w:r w:rsidRPr="00B50F27">
        <w:t>type</w:t>
      </w:r>
      <w:proofErr w:type="gramEnd"/>
      <w:r w:rsidRPr="00B50F27">
        <w:t> : type de résultat trouvé ;</w:t>
      </w:r>
    </w:p>
    <w:p w14:paraId="71832637" w14:textId="77777777" w:rsidR="00B50F27" w:rsidRPr="00B50F27" w:rsidRDefault="00B50F27" w:rsidP="00B50F27">
      <w:pPr>
        <w:numPr>
          <w:ilvl w:val="0"/>
          <w:numId w:val="15"/>
        </w:numPr>
      </w:pPr>
      <w:proofErr w:type="spellStart"/>
      <w:proofErr w:type="gramStart"/>
      <w:r w:rsidRPr="00B50F27">
        <w:t>housenumber</w:t>
      </w:r>
      <w:proofErr w:type="spellEnd"/>
      <w:proofErr w:type="gramEnd"/>
      <w:r w:rsidRPr="00B50F27">
        <w:t> : numéro « à la plaque » ;</w:t>
      </w:r>
    </w:p>
    <w:p w14:paraId="4F5DFFBE" w14:textId="77777777" w:rsidR="00B50F27" w:rsidRPr="00B50F27" w:rsidRDefault="00B50F27" w:rsidP="00B50F27">
      <w:pPr>
        <w:numPr>
          <w:ilvl w:val="0"/>
          <w:numId w:val="15"/>
        </w:numPr>
      </w:pPr>
      <w:proofErr w:type="spellStart"/>
      <w:proofErr w:type="gramStart"/>
      <w:r w:rsidRPr="00B50F27">
        <w:t>street</w:t>
      </w:r>
      <w:proofErr w:type="spellEnd"/>
      <w:proofErr w:type="gramEnd"/>
      <w:r w:rsidRPr="00B50F27">
        <w:t> : position «</w:t>
      </w:r>
      <w:r w:rsidRPr="00B50F27">
        <w:rPr>
          <w:rFonts w:ascii="Arial" w:hAnsi="Arial" w:cs="Arial"/>
        </w:rPr>
        <w:t> </w:t>
      </w:r>
      <w:r w:rsidRPr="00B50F27">
        <w:rPr>
          <w:rFonts w:ascii="Aptos" w:hAnsi="Aptos" w:cs="Aptos"/>
        </w:rPr>
        <w:t>à</w:t>
      </w:r>
      <w:r w:rsidRPr="00B50F27">
        <w:t xml:space="preserve"> la voie</w:t>
      </w:r>
      <w:r w:rsidRPr="00B50F27">
        <w:rPr>
          <w:rFonts w:ascii="Arial" w:hAnsi="Arial" w:cs="Arial"/>
        </w:rPr>
        <w:t> </w:t>
      </w:r>
      <w:r w:rsidRPr="00B50F27">
        <w:rPr>
          <w:rFonts w:ascii="Aptos" w:hAnsi="Aptos" w:cs="Aptos"/>
        </w:rPr>
        <w:t>»</w:t>
      </w:r>
      <w:r w:rsidRPr="00B50F27">
        <w:t>, plac</w:t>
      </w:r>
      <w:r w:rsidRPr="00B50F27">
        <w:rPr>
          <w:rFonts w:ascii="Aptos" w:hAnsi="Aptos" w:cs="Aptos"/>
        </w:rPr>
        <w:t>é</w:t>
      </w:r>
      <w:r w:rsidRPr="00B50F27">
        <w:t xml:space="preserve"> approximativement au centre de celle-ci</w:t>
      </w:r>
      <w:r w:rsidRPr="00B50F27">
        <w:rPr>
          <w:rFonts w:ascii="Aptos" w:hAnsi="Aptos" w:cs="Aptos"/>
        </w:rPr>
        <w:t> </w:t>
      </w:r>
      <w:r w:rsidRPr="00B50F27">
        <w:t>;</w:t>
      </w:r>
    </w:p>
    <w:p w14:paraId="64290E4A" w14:textId="77777777" w:rsidR="00B50F27" w:rsidRPr="00B50F27" w:rsidRDefault="00B50F27" w:rsidP="00B50F27">
      <w:pPr>
        <w:numPr>
          <w:ilvl w:val="0"/>
          <w:numId w:val="15"/>
        </w:numPr>
      </w:pPr>
      <w:proofErr w:type="spellStart"/>
      <w:proofErr w:type="gramStart"/>
      <w:r w:rsidRPr="00B50F27">
        <w:t>locality</w:t>
      </w:r>
      <w:proofErr w:type="spellEnd"/>
      <w:proofErr w:type="gramEnd"/>
      <w:r w:rsidRPr="00B50F27">
        <w:t> : lieu-dit ;</w:t>
      </w:r>
    </w:p>
    <w:p w14:paraId="161606CD" w14:textId="77777777" w:rsidR="00B50F27" w:rsidRPr="00B50F27" w:rsidRDefault="00B50F27" w:rsidP="00B50F27">
      <w:pPr>
        <w:numPr>
          <w:ilvl w:val="0"/>
          <w:numId w:val="15"/>
        </w:numPr>
      </w:pPr>
      <w:proofErr w:type="spellStart"/>
      <w:proofErr w:type="gramStart"/>
      <w:r w:rsidRPr="00B50F27">
        <w:t>municipality</w:t>
      </w:r>
      <w:proofErr w:type="spellEnd"/>
      <w:proofErr w:type="gramEnd"/>
      <w:r w:rsidRPr="00B50F27">
        <w:t> : numéro «</w:t>
      </w:r>
      <w:r w:rsidRPr="00B50F27">
        <w:rPr>
          <w:rFonts w:ascii="Arial" w:hAnsi="Arial" w:cs="Arial"/>
        </w:rPr>
        <w:t> </w:t>
      </w:r>
      <w:r w:rsidRPr="00B50F27">
        <w:rPr>
          <w:rFonts w:ascii="Aptos" w:hAnsi="Aptos" w:cs="Aptos"/>
        </w:rPr>
        <w:t>à</w:t>
      </w:r>
      <w:r w:rsidRPr="00B50F27">
        <w:t xml:space="preserve"> la commune</w:t>
      </w:r>
      <w:r w:rsidRPr="00B50F27">
        <w:rPr>
          <w:rFonts w:ascii="Arial" w:hAnsi="Arial" w:cs="Arial"/>
        </w:rPr>
        <w:t> </w:t>
      </w:r>
      <w:r w:rsidRPr="00B50F27">
        <w:rPr>
          <w:rFonts w:ascii="Aptos" w:hAnsi="Aptos" w:cs="Aptos"/>
        </w:rPr>
        <w:t>» </w:t>
      </w:r>
      <w:r w:rsidRPr="00B50F27">
        <w:t>;</w:t>
      </w:r>
    </w:p>
    <w:p w14:paraId="660F98BF" w14:textId="77777777" w:rsidR="00B50F27" w:rsidRPr="00B50F27" w:rsidRDefault="00B50F27" w:rsidP="00B50F27">
      <w:pPr>
        <w:numPr>
          <w:ilvl w:val="0"/>
          <w:numId w:val="15"/>
        </w:numPr>
      </w:pPr>
      <w:proofErr w:type="gramStart"/>
      <w:r w:rsidRPr="00B50F27">
        <w:t>score</w:t>
      </w:r>
      <w:proofErr w:type="gramEnd"/>
      <w:r w:rsidRPr="00B50F27">
        <w:t> : valeur de 0 à 1 indiquant la pertinence du résultat ;</w:t>
      </w:r>
    </w:p>
    <w:p w14:paraId="7F63D304" w14:textId="77777777" w:rsidR="00B50F27" w:rsidRPr="00B50F27" w:rsidRDefault="00B50F27" w:rsidP="00B50F27">
      <w:pPr>
        <w:numPr>
          <w:ilvl w:val="0"/>
          <w:numId w:val="15"/>
        </w:numPr>
      </w:pPr>
      <w:proofErr w:type="spellStart"/>
      <w:proofErr w:type="gramStart"/>
      <w:r w:rsidRPr="00B50F27">
        <w:t>housenumber</w:t>
      </w:r>
      <w:proofErr w:type="spellEnd"/>
      <w:proofErr w:type="gramEnd"/>
      <w:r w:rsidRPr="00B50F27">
        <w:t> : numéro avec indice de répétition éventuel (bis, ter, A, B) ;</w:t>
      </w:r>
    </w:p>
    <w:p w14:paraId="33A3356B" w14:textId="77777777" w:rsidR="00B50F27" w:rsidRPr="00B50F27" w:rsidRDefault="00B50F27" w:rsidP="00B50F27">
      <w:pPr>
        <w:numPr>
          <w:ilvl w:val="0"/>
          <w:numId w:val="15"/>
        </w:numPr>
      </w:pPr>
      <w:proofErr w:type="spellStart"/>
      <w:proofErr w:type="gramStart"/>
      <w:r w:rsidRPr="00B50F27">
        <w:t>street</w:t>
      </w:r>
      <w:proofErr w:type="spellEnd"/>
      <w:proofErr w:type="gramEnd"/>
      <w:r w:rsidRPr="00B50F27">
        <w:t> : nom de la voie ;</w:t>
      </w:r>
    </w:p>
    <w:p w14:paraId="1745122E" w14:textId="77777777" w:rsidR="00B50F27" w:rsidRPr="00B50F27" w:rsidRDefault="00B50F27" w:rsidP="00B50F27">
      <w:pPr>
        <w:numPr>
          <w:ilvl w:val="0"/>
          <w:numId w:val="15"/>
        </w:numPr>
      </w:pPr>
      <w:proofErr w:type="spellStart"/>
      <w:proofErr w:type="gramStart"/>
      <w:r w:rsidRPr="00B50F27">
        <w:t>name</w:t>
      </w:r>
      <w:proofErr w:type="spellEnd"/>
      <w:proofErr w:type="gramEnd"/>
      <w:r w:rsidRPr="00B50F27">
        <w:t> : numéro éventuel et nom de voie ou lieu-dit ;</w:t>
      </w:r>
    </w:p>
    <w:p w14:paraId="4FD72D0D" w14:textId="77777777" w:rsidR="00B50F27" w:rsidRPr="00B50F27" w:rsidRDefault="00B50F27" w:rsidP="00B50F27">
      <w:pPr>
        <w:numPr>
          <w:ilvl w:val="0"/>
          <w:numId w:val="15"/>
        </w:numPr>
      </w:pPr>
      <w:proofErr w:type="spellStart"/>
      <w:proofErr w:type="gramStart"/>
      <w:r w:rsidRPr="00B50F27">
        <w:lastRenderedPageBreak/>
        <w:t>postcode</w:t>
      </w:r>
      <w:proofErr w:type="spellEnd"/>
      <w:proofErr w:type="gramEnd"/>
      <w:r w:rsidRPr="00B50F27">
        <w:t> : code postal ;</w:t>
      </w:r>
    </w:p>
    <w:p w14:paraId="0CE82A5C" w14:textId="77777777" w:rsidR="00B50F27" w:rsidRPr="00B50F27" w:rsidRDefault="00B50F27" w:rsidP="00B50F27">
      <w:pPr>
        <w:numPr>
          <w:ilvl w:val="0"/>
          <w:numId w:val="15"/>
        </w:numPr>
      </w:pPr>
      <w:proofErr w:type="spellStart"/>
      <w:proofErr w:type="gramStart"/>
      <w:r w:rsidRPr="00B50F27">
        <w:t>citycode</w:t>
      </w:r>
      <w:proofErr w:type="spellEnd"/>
      <w:proofErr w:type="gramEnd"/>
      <w:r w:rsidRPr="00B50F27">
        <w:t> : code INSEE de la commune ;</w:t>
      </w:r>
    </w:p>
    <w:p w14:paraId="41ADCEB5" w14:textId="77777777" w:rsidR="00B50F27" w:rsidRPr="00B50F27" w:rsidRDefault="00B50F27" w:rsidP="00B50F27">
      <w:pPr>
        <w:numPr>
          <w:ilvl w:val="0"/>
          <w:numId w:val="15"/>
        </w:numPr>
      </w:pPr>
      <w:proofErr w:type="gramStart"/>
      <w:r w:rsidRPr="00B50F27">
        <w:t>city</w:t>
      </w:r>
      <w:proofErr w:type="gramEnd"/>
      <w:r w:rsidRPr="00B50F27">
        <w:t> : nom de la commune ;</w:t>
      </w:r>
    </w:p>
    <w:p w14:paraId="43DFD3F0" w14:textId="77777777" w:rsidR="00B50F27" w:rsidRPr="00B50F27" w:rsidRDefault="00B50F27" w:rsidP="00B50F27">
      <w:pPr>
        <w:numPr>
          <w:ilvl w:val="0"/>
          <w:numId w:val="15"/>
        </w:numPr>
      </w:pPr>
      <w:proofErr w:type="gramStart"/>
      <w:r w:rsidRPr="00B50F27">
        <w:t>district</w:t>
      </w:r>
      <w:proofErr w:type="gramEnd"/>
      <w:r w:rsidRPr="00B50F27">
        <w:t> : nom de l’arrondissement (Paris/Lyon/Marseille) ;</w:t>
      </w:r>
    </w:p>
    <w:p w14:paraId="7CD28463" w14:textId="77777777" w:rsidR="00B50F27" w:rsidRPr="00B50F27" w:rsidRDefault="00B50F27" w:rsidP="00B50F27">
      <w:pPr>
        <w:numPr>
          <w:ilvl w:val="0"/>
          <w:numId w:val="15"/>
        </w:numPr>
      </w:pPr>
      <w:proofErr w:type="spellStart"/>
      <w:proofErr w:type="gramStart"/>
      <w:r w:rsidRPr="00B50F27">
        <w:t>oldcitycode</w:t>
      </w:r>
      <w:proofErr w:type="spellEnd"/>
      <w:proofErr w:type="gramEnd"/>
      <w:r w:rsidRPr="00B50F27">
        <w:t> : code INSEE de la commune ancienne (le cas échéant) ;</w:t>
      </w:r>
    </w:p>
    <w:p w14:paraId="332DC0E1" w14:textId="77777777" w:rsidR="00B50F27" w:rsidRPr="00B50F27" w:rsidRDefault="00B50F27" w:rsidP="00B50F27">
      <w:pPr>
        <w:numPr>
          <w:ilvl w:val="0"/>
          <w:numId w:val="15"/>
        </w:numPr>
      </w:pPr>
      <w:proofErr w:type="spellStart"/>
      <w:proofErr w:type="gramStart"/>
      <w:r w:rsidRPr="00B50F27">
        <w:t>oldcity</w:t>
      </w:r>
      <w:proofErr w:type="spellEnd"/>
      <w:proofErr w:type="gramEnd"/>
      <w:r w:rsidRPr="00B50F27">
        <w:t> : nom de la commune ancienne (le cas échéant) ;</w:t>
      </w:r>
    </w:p>
    <w:p w14:paraId="7D4D3567" w14:textId="77777777" w:rsidR="00B50F27" w:rsidRPr="00B50F27" w:rsidRDefault="00B50F27" w:rsidP="00B50F27">
      <w:pPr>
        <w:numPr>
          <w:ilvl w:val="0"/>
          <w:numId w:val="15"/>
        </w:numPr>
      </w:pPr>
      <w:proofErr w:type="spellStart"/>
      <w:proofErr w:type="gramStart"/>
      <w:r w:rsidRPr="00B50F27">
        <w:t>context</w:t>
      </w:r>
      <w:proofErr w:type="spellEnd"/>
      <w:proofErr w:type="gramEnd"/>
      <w:r w:rsidRPr="00B50F27">
        <w:t> : n° de département, nom de département et de région ;</w:t>
      </w:r>
    </w:p>
    <w:p w14:paraId="16069D11" w14:textId="77777777" w:rsidR="00B50F27" w:rsidRPr="00B50F27" w:rsidRDefault="00B50F27" w:rsidP="00B50F27">
      <w:pPr>
        <w:numPr>
          <w:ilvl w:val="0"/>
          <w:numId w:val="15"/>
        </w:numPr>
      </w:pPr>
      <w:proofErr w:type="gramStart"/>
      <w:r w:rsidRPr="00B50F27">
        <w:t>label</w:t>
      </w:r>
      <w:proofErr w:type="gramEnd"/>
      <w:r w:rsidRPr="00B50F27">
        <w:t> : libellé complet de l’adresse ;</w:t>
      </w:r>
    </w:p>
    <w:p w14:paraId="16C45757" w14:textId="77777777" w:rsidR="00B50F27" w:rsidRPr="00B50F27" w:rsidRDefault="00B50F27" w:rsidP="00B50F27">
      <w:pPr>
        <w:numPr>
          <w:ilvl w:val="0"/>
          <w:numId w:val="15"/>
        </w:numPr>
      </w:pPr>
      <w:proofErr w:type="gramStart"/>
      <w:r w:rsidRPr="00B50F27">
        <w:t>x</w:t>
      </w:r>
      <w:proofErr w:type="gramEnd"/>
      <w:r w:rsidRPr="00B50F27">
        <w:t> : coordonnées géographiques en projection légale ;</w:t>
      </w:r>
    </w:p>
    <w:p w14:paraId="055766FF" w14:textId="77777777" w:rsidR="00B50F27" w:rsidRPr="00B50F27" w:rsidRDefault="00B50F27" w:rsidP="00B50F27">
      <w:pPr>
        <w:numPr>
          <w:ilvl w:val="0"/>
          <w:numId w:val="15"/>
        </w:numPr>
      </w:pPr>
      <w:proofErr w:type="gramStart"/>
      <w:r w:rsidRPr="00B50F27">
        <w:t>y</w:t>
      </w:r>
      <w:proofErr w:type="gramEnd"/>
      <w:r w:rsidRPr="00B50F27">
        <w:t> : coordonnées géographiques en projection légale ;</w:t>
      </w:r>
    </w:p>
    <w:p w14:paraId="0516F592" w14:textId="77777777" w:rsidR="00B50F27" w:rsidRPr="00B50F27" w:rsidRDefault="00B50F27" w:rsidP="00B50F27">
      <w:pPr>
        <w:numPr>
          <w:ilvl w:val="0"/>
          <w:numId w:val="15"/>
        </w:numPr>
      </w:pPr>
      <w:proofErr w:type="gramStart"/>
      <w:r w:rsidRPr="00B50F27">
        <w:t>importance</w:t>
      </w:r>
      <w:proofErr w:type="gramEnd"/>
      <w:r w:rsidRPr="00B50F27">
        <w:t> : indicateur d’importance (champ technique).</w:t>
      </w:r>
    </w:p>
    <w:p w14:paraId="5CD7869A" w14:textId="77777777" w:rsidR="00B50F27" w:rsidRPr="00B50F27" w:rsidRDefault="00B50F27" w:rsidP="00B50F27">
      <w:r w:rsidRPr="00B50F27">
        <w:t xml:space="preserve">Maintenant que nous savons quelle requête envoyer, avec quels paramètres, il ne nous reste plus qu’à la traduire en Python à l’aide de la librairie </w:t>
      </w:r>
      <w:proofErr w:type="spellStart"/>
      <w:r w:rsidRPr="00B50F27">
        <w:t>requests</w:t>
      </w:r>
      <w:proofErr w:type="spellEnd"/>
      <w:r w:rsidRPr="00B50F27">
        <w:t>.</w:t>
      </w:r>
    </w:p>
    <w:p w14:paraId="5353B45C" w14:textId="77777777" w:rsidR="00B50F27" w:rsidRPr="00B50F27" w:rsidRDefault="00B50F27" w:rsidP="00B50F27">
      <w:pPr>
        <w:rPr>
          <w:lang w:val="en-US"/>
        </w:rPr>
      </w:pPr>
      <w:r w:rsidRPr="00B50F27">
        <w:rPr>
          <w:lang w:val="en-US"/>
        </w:rPr>
        <w:t>import json </w:t>
      </w:r>
    </w:p>
    <w:p w14:paraId="4D3B1546" w14:textId="77777777" w:rsidR="00B50F27" w:rsidRPr="00B50F27" w:rsidRDefault="00B50F27" w:rsidP="00B50F27">
      <w:pPr>
        <w:rPr>
          <w:lang w:val="en-US"/>
        </w:rPr>
      </w:pPr>
      <w:r w:rsidRPr="00B50F27">
        <w:rPr>
          <w:lang w:val="en-US"/>
        </w:rPr>
        <w:t>import requests </w:t>
      </w:r>
    </w:p>
    <w:p w14:paraId="6EABEED3" w14:textId="77777777" w:rsidR="00B50F27" w:rsidRPr="00B50F27" w:rsidRDefault="00B50F27" w:rsidP="00B50F27">
      <w:pPr>
        <w:rPr>
          <w:lang w:val="en-US"/>
        </w:rPr>
      </w:pPr>
      <w:r w:rsidRPr="00B50F27">
        <w:rPr>
          <w:lang w:val="en-US"/>
        </w:rPr>
        <w:t> </w:t>
      </w:r>
    </w:p>
    <w:p w14:paraId="54F61108" w14:textId="77777777" w:rsidR="00B50F27" w:rsidRPr="00B50F27" w:rsidRDefault="00B50F27" w:rsidP="00B50F27">
      <w:pPr>
        <w:rPr>
          <w:lang w:val="en-US"/>
        </w:rPr>
      </w:pPr>
      <w:r w:rsidRPr="00B50F27">
        <w:rPr>
          <w:lang w:val="en-US"/>
        </w:rPr>
        <w:t># The address we have is the following: 4 bd du port </w:t>
      </w:r>
    </w:p>
    <w:p w14:paraId="7EF84DD3" w14:textId="77777777" w:rsidR="00B50F27" w:rsidRPr="00B50F27" w:rsidRDefault="00B50F27" w:rsidP="00B50F27">
      <w:pPr>
        <w:rPr>
          <w:lang w:val="en-US"/>
        </w:rPr>
      </w:pPr>
      <w:r w:rsidRPr="00B50F27">
        <w:rPr>
          <w:lang w:val="en-US"/>
        </w:rPr>
        <w:t># We have the postcode 43330 and it seems valid, let's launch </w:t>
      </w:r>
    </w:p>
    <w:p w14:paraId="16CE8367" w14:textId="77777777" w:rsidR="00B50F27" w:rsidRPr="00B50F27" w:rsidRDefault="00B50F27" w:rsidP="00B50F27">
      <w:pPr>
        <w:rPr>
          <w:lang w:val="en-US"/>
        </w:rPr>
      </w:pPr>
      <w:r w:rsidRPr="00B50F27">
        <w:rPr>
          <w:lang w:val="en-US"/>
        </w:rPr>
        <w:t># a first test to verify if we can extract a valid address </w:t>
      </w:r>
    </w:p>
    <w:p w14:paraId="0B93C1B1" w14:textId="77777777" w:rsidR="00B50F27" w:rsidRPr="00B50F27" w:rsidRDefault="00B50F27" w:rsidP="00B50F27">
      <w:pPr>
        <w:rPr>
          <w:lang w:val="en-US"/>
        </w:rPr>
      </w:pPr>
      <w:r w:rsidRPr="00B50F27">
        <w:rPr>
          <w:lang w:val="en-US"/>
        </w:rPr>
        <w:t>url = "https://api-adresse.data.gouv.fr/search/ </w:t>
      </w:r>
    </w:p>
    <w:p w14:paraId="3E7A4A6A" w14:textId="77777777" w:rsidR="00B50F27" w:rsidRPr="00B50F27" w:rsidRDefault="00B50F27" w:rsidP="00B50F27">
      <w:r w:rsidRPr="00B50F27">
        <w:t>?q=8+bd+du+port&amp;postcode=44380" </w:t>
      </w:r>
    </w:p>
    <w:p w14:paraId="7485974D" w14:textId="77777777" w:rsidR="00B50F27" w:rsidRPr="00B50F27" w:rsidRDefault="00B50F27" w:rsidP="00B50F27">
      <w:r w:rsidRPr="00B50F27">
        <w:t> </w:t>
      </w:r>
    </w:p>
    <w:p w14:paraId="440A5A29" w14:textId="77777777" w:rsidR="00B50F27" w:rsidRPr="00B50F27" w:rsidRDefault="00B50F27" w:rsidP="00B50F27">
      <w:pPr>
        <w:rPr>
          <w:lang w:val="en-US"/>
        </w:rPr>
      </w:pPr>
      <w:r w:rsidRPr="00B50F27">
        <w:rPr>
          <w:lang w:val="en-US"/>
        </w:rPr>
        <w:t>with requests.Session() as session: </w:t>
      </w:r>
    </w:p>
    <w:p w14:paraId="5C31B407" w14:textId="77777777" w:rsidR="00B50F27" w:rsidRPr="00B50F27" w:rsidRDefault="00B50F27" w:rsidP="00B50F27">
      <w:pPr>
        <w:rPr>
          <w:lang w:val="en-US"/>
        </w:rPr>
      </w:pPr>
      <w:r w:rsidRPr="00B50F27">
        <w:rPr>
          <w:lang w:val="en-US"/>
        </w:rPr>
        <w:t>    try: </w:t>
      </w:r>
    </w:p>
    <w:p w14:paraId="79D46846" w14:textId="77777777" w:rsidR="00B50F27" w:rsidRPr="00B50F27" w:rsidRDefault="00B50F27" w:rsidP="00B50F27">
      <w:pPr>
        <w:rPr>
          <w:lang w:val="en-US"/>
        </w:rPr>
      </w:pPr>
      <w:r w:rsidRPr="00B50F27">
        <w:rPr>
          <w:lang w:val="en-US"/>
        </w:rPr>
        <w:t>        response = session.get(url) </w:t>
      </w:r>
    </w:p>
    <w:p w14:paraId="64B14FAC" w14:textId="77777777" w:rsidR="00B50F27" w:rsidRPr="00B50F27" w:rsidRDefault="00B50F27" w:rsidP="00B50F27">
      <w:pPr>
        <w:rPr>
          <w:lang w:val="en-US"/>
        </w:rPr>
      </w:pPr>
      <w:r w:rsidRPr="00B50F27">
        <w:rPr>
          <w:lang w:val="en-US"/>
        </w:rPr>
        <w:t>        response.raise_for_status() </w:t>
      </w:r>
    </w:p>
    <w:p w14:paraId="014A5846" w14:textId="77777777" w:rsidR="00B50F27" w:rsidRPr="00B50F27" w:rsidRDefault="00B50F27" w:rsidP="00B50F27">
      <w:pPr>
        <w:rPr>
          <w:lang w:val="en-US"/>
        </w:rPr>
      </w:pPr>
      <w:r w:rsidRPr="00B50F27">
        <w:rPr>
          <w:lang w:val="en-US"/>
        </w:rPr>
        <w:t> </w:t>
      </w:r>
    </w:p>
    <w:p w14:paraId="1C29204B" w14:textId="77777777" w:rsidR="00B50F27" w:rsidRPr="00B50F27" w:rsidRDefault="00B50F27" w:rsidP="00B50F27">
      <w:pPr>
        <w:rPr>
          <w:lang w:val="en-US"/>
        </w:rPr>
      </w:pPr>
      <w:r w:rsidRPr="00B50F27">
        <w:rPr>
          <w:lang w:val="en-US"/>
        </w:rPr>
        <w:t>        # Selecting only the first item from the file </w:t>
      </w:r>
    </w:p>
    <w:p w14:paraId="70C88CD3" w14:textId="77777777" w:rsidR="00B50F27" w:rsidRPr="00B50F27" w:rsidRDefault="00B50F27" w:rsidP="00B50F27">
      <w:pPr>
        <w:rPr>
          <w:lang w:val="en-US"/>
        </w:rPr>
      </w:pPr>
      <w:r w:rsidRPr="00B50F27">
        <w:rPr>
          <w:lang w:val="en-US"/>
        </w:rPr>
        <w:lastRenderedPageBreak/>
        <w:t>        data = response.json()['features'][0] </w:t>
      </w:r>
    </w:p>
    <w:p w14:paraId="58CF6D1B" w14:textId="77777777" w:rsidR="00B50F27" w:rsidRPr="00B50F27" w:rsidRDefault="00B50F27" w:rsidP="00B50F27">
      <w:pPr>
        <w:rPr>
          <w:lang w:val="en-US"/>
        </w:rPr>
      </w:pPr>
      <w:r w:rsidRPr="00B50F27">
        <w:rPr>
          <w:lang w:val="en-US"/>
        </w:rPr>
        <w:t> </w:t>
      </w:r>
    </w:p>
    <w:p w14:paraId="28997D00" w14:textId="77777777" w:rsidR="00B50F27" w:rsidRPr="00B50F27" w:rsidRDefault="00B50F27" w:rsidP="00B50F27">
      <w:pPr>
        <w:rPr>
          <w:lang w:val="en-US"/>
        </w:rPr>
      </w:pPr>
      <w:r w:rsidRPr="00B50F27">
        <w:rPr>
          <w:lang w:val="en-US"/>
        </w:rPr>
        <w:t>        # Using the dumps method from the json library for </w:t>
      </w:r>
    </w:p>
    <w:p w14:paraId="235D3AD3" w14:textId="77777777" w:rsidR="00B50F27" w:rsidRPr="00B50F27" w:rsidRDefault="00B50F27" w:rsidP="00B50F27">
      <w:pPr>
        <w:rPr>
          <w:lang w:val="en-US"/>
        </w:rPr>
      </w:pPr>
      <w:r w:rsidRPr="00B50F27">
        <w:rPr>
          <w:lang w:val="en-US"/>
        </w:rPr>
        <w:t>        # a more aesthetically pleasing output with print </w:t>
      </w:r>
    </w:p>
    <w:p w14:paraId="4AA6719D" w14:textId="77777777" w:rsidR="00B50F27" w:rsidRPr="00B50F27" w:rsidRDefault="00B50F27" w:rsidP="00B50F27">
      <w:pPr>
        <w:rPr>
          <w:lang w:val="en-US"/>
        </w:rPr>
      </w:pPr>
      <w:r w:rsidRPr="00B50F27">
        <w:rPr>
          <w:lang w:val="en-US"/>
        </w:rPr>
        <w:t>        print(json.dumps(data, indent=2)) </w:t>
      </w:r>
    </w:p>
    <w:p w14:paraId="6E618061" w14:textId="77777777" w:rsidR="00B50F27" w:rsidRPr="00B50F27" w:rsidRDefault="00B50F27" w:rsidP="00B50F27">
      <w:pPr>
        <w:rPr>
          <w:lang w:val="en-US"/>
        </w:rPr>
      </w:pPr>
      <w:r w:rsidRPr="00B50F27">
        <w:rPr>
          <w:lang w:val="en-US"/>
        </w:rPr>
        <w:t>         </w:t>
      </w:r>
    </w:p>
    <w:p w14:paraId="2D86FC1B" w14:textId="77777777" w:rsidR="00B50F27" w:rsidRPr="00B50F27" w:rsidRDefault="00B50F27" w:rsidP="00B50F27">
      <w:pPr>
        <w:rPr>
          <w:lang w:val="en-US"/>
        </w:rPr>
      </w:pPr>
      <w:r w:rsidRPr="00B50F27">
        <w:rPr>
          <w:lang w:val="en-US"/>
        </w:rPr>
        <w:t>    except requests.exceptions.HTTPError as http_err: </w:t>
      </w:r>
    </w:p>
    <w:p w14:paraId="2E825CD2" w14:textId="77777777" w:rsidR="00B50F27" w:rsidRPr="00B50F27" w:rsidRDefault="00B50F27" w:rsidP="00B50F27">
      <w:pPr>
        <w:rPr>
          <w:lang w:val="en-US"/>
        </w:rPr>
      </w:pPr>
      <w:r w:rsidRPr="00B50F27">
        <w:rPr>
          <w:lang w:val="en-US"/>
        </w:rPr>
        <w:t>        print(f'An HTTP error occurred: {http_err}') </w:t>
      </w:r>
    </w:p>
    <w:p w14:paraId="5A2FA2EE" w14:textId="77777777" w:rsidR="00B50F27" w:rsidRPr="00B50F27" w:rsidRDefault="00B50F27" w:rsidP="00B50F27">
      <w:pPr>
        <w:rPr>
          <w:lang w:val="en-US"/>
        </w:rPr>
      </w:pPr>
      <w:r w:rsidRPr="00B50F27">
        <w:rPr>
          <w:lang w:val="en-US"/>
        </w:rPr>
        <w:t> </w:t>
      </w:r>
    </w:p>
    <w:p w14:paraId="708A589A" w14:textId="77777777" w:rsidR="00B50F27" w:rsidRPr="00B50F27" w:rsidRDefault="00B50F27" w:rsidP="00B50F27">
      <w:r w:rsidRPr="00B50F27">
        <w:rPr>
          <w:lang w:val="en-US"/>
        </w:rPr>
        <w:t xml:space="preserve">    </w:t>
      </w:r>
      <w:proofErr w:type="spellStart"/>
      <w:proofErr w:type="gramStart"/>
      <w:r w:rsidRPr="00B50F27">
        <w:t>except</w:t>
      </w:r>
      <w:proofErr w:type="spellEnd"/>
      <w:proofErr w:type="gramEnd"/>
      <w:r w:rsidRPr="00B50F27">
        <w:t xml:space="preserve"> Exception as </w:t>
      </w:r>
      <w:proofErr w:type="spellStart"/>
      <w:proofErr w:type="gramStart"/>
      <w:r w:rsidRPr="00B50F27">
        <w:t>err</w:t>
      </w:r>
      <w:proofErr w:type="spellEnd"/>
      <w:r w:rsidRPr="00B50F27">
        <w:t>:</w:t>
      </w:r>
      <w:proofErr w:type="gramEnd"/>
      <w:r w:rsidRPr="00B50F27">
        <w:t> </w:t>
      </w:r>
    </w:p>
    <w:p w14:paraId="06760B7A" w14:textId="77777777" w:rsidR="00B50F27" w:rsidRPr="00B50F27" w:rsidRDefault="00B50F27" w:rsidP="00B50F27">
      <w:r w:rsidRPr="00B50F27">
        <w:t xml:space="preserve">        </w:t>
      </w:r>
      <w:proofErr w:type="spellStart"/>
      <w:proofErr w:type="gramStart"/>
      <w:r w:rsidRPr="00B50F27">
        <w:t>print</w:t>
      </w:r>
      <w:proofErr w:type="spellEnd"/>
      <w:r w:rsidRPr="00B50F27">
        <w:t>(</w:t>
      </w:r>
      <w:proofErr w:type="spellStart"/>
      <w:proofErr w:type="gramEnd"/>
      <w:r w:rsidRPr="00B50F27">
        <w:t>f'An</w:t>
      </w:r>
      <w:proofErr w:type="spellEnd"/>
      <w:r w:rsidRPr="00B50F27">
        <w:t xml:space="preserve"> </w:t>
      </w:r>
      <w:proofErr w:type="spellStart"/>
      <w:r w:rsidRPr="00B50F27">
        <w:t>error</w:t>
      </w:r>
      <w:proofErr w:type="spellEnd"/>
      <w:r w:rsidRPr="00B50F27">
        <w:t xml:space="preserve"> </w:t>
      </w:r>
      <w:proofErr w:type="spellStart"/>
      <w:proofErr w:type="gramStart"/>
      <w:r w:rsidRPr="00B50F27">
        <w:t>occurred</w:t>
      </w:r>
      <w:proofErr w:type="spellEnd"/>
      <w:r w:rsidRPr="00B50F27">
        <w:t>:</w:t>
      </w:r>
      <w:proofErr w:type="gramEnd"/>
      <w:r w:rsidRPr="00B50F27">
        <w:t xml:space="preserve"> {</w:t>
      </w:r>
      <w:proofErr w:type="spellStart"/>
      <w:r w:rsidRPr="00B50F27">
        <w:t>err</w:t>
      </w:r>
      <w:proofErr w:type="spellEnd"/>
      <w:r w:rsidRPr="00B50F27">
        <w:t xml:space="preserve">}') </w:t>
      </w:r>
    </w:p>
    <w:p w14:paraId="79A300CA" w14:textId="77777777" w:rsidR="00B50F27" w:rsidRPr="00B50F27" w:rsidRDefault="00B50F27" w:rsidP="00B50F27">
      <w:r w:rsidRPr="00B50F27">
        <w:t>La réponse obtenue (résultat avec le meilleur score) :</w:t>
      </w:r>
    </w:p>
    <w:p w14:paraId="7D622B6F" w14:textId="77777777" w:rsidR="00B50F27" w:rsidRPr="00B50F27" w:rsidRDefault="00B50F27" w:rsidP="00B50F27">
      <w:pPr>
        <w:rPr>
          <w:lang w:val="en-US"/>
        </w:rPr>
      </w:pPr>
      <w:r w:rsidRPr="00B50F27">
        <w:rPr>
          <w:lang w:val="en-US"/>
        </w:rPr>
        <w:t>{ </w:t>
      </w:r>
    </w:p>
    <w:p w14:paraId="3A292A73" w14:textId="77777777" w:rsidR="00B50F27" w:rsidRPr="00B50F27" w:rsidRDefault="00B50F27" w:rsidP="00B50F27">
      <w:pPr>
        <w:rPr>
          <w:lang w:val="en-US"/>
        </w:rPr>
      </w:pPr>
      <w:r w:rsidRPr="00B50F27">
        <w:rPr>
          <w:lang w:val="en-US"/>
        </w:rPr>
        <w:t>"type": "Feature", </w:t>
      </w:r>
    </w:p>
    <w:p w14:paraId="584E519F" w14:textId="77777777" w:rsidR="00B50F27" w:rsidRPr="00B50F27" w:rsidRDefault="00B50F27" w:rsidP="00B50F27">
      <w:pPr>
        <w:rPr>
          <w:lang w:val="en-US"/>
        </w:rPr>
      </w:pPr>
      <w:r w:rsidRPr="00B50F27">
        <w:rPr>
          <w:lang w:val="en-US"/>
        </w:rPr>
        <w:t>"geometry": { </w:t>
      </w:r>
    </w:p>
    <w:p w14:paraId="4F9E246A" w14:textId="77777777" w:rsidR="00B50F27" w:rsidRPr="00B50F27" w:rsidRDefault="00B50F27" w:rsidP="00B50F27">
      <w:pPr>
        <w:rPr>
          <w:lang w:val="en-US"/>
        </w:rPr>
      </w:pPr>
      <w:r w:rsidRPr="00B50F27">
        <w:rPr>
          <w:lang w:val="en-US"/>
        </w:rPr>
        <w:t>    "type": "Point", </w:t>
      </w:r>
    </w:p>
    <w:p w14:paraId="00E7E6AE" w14:textId="77777777" w:rsidR="00B50F27" w:rsidRPr="00B50F27" w:rsidRDefault="00B50F27" w:rsidP="00B50F27">
      <w:r w:rsidRPr="00B50F27">
        <w:rPr>
          <w:lang w:val="en-US"/>
        </w:rPr>
        <w:t xml:space="preserve">    </w:t>
      </w:r>
      <w:r w:rsidRPr="00B50F27">
        <w:t>"</w:t>
      </w:r>
      <w:proofErr w:type="spellStart"/>
      <w:r w:rsidRPr="00B50F27">
        <w:t>coordinates</w:t>
      </w:r>
      <w:proofErr w:type="spellEnd"/>
      <w:proofErr w:type="gramStart"/>
      <w:r w:rsidRPr="00B50F27">
        <w:t>":</w:t>
      </w:r>
      <w:proofErr w:type="gramEnd"/>
      <w:r w:rsidRPr="00B50F27">
        <w:t xml:space="preserve"> [ </w:t>
      </w:r>
    </w:p>
    <w:p w14:paraId="5B895177" w14:textId="77777777" w:rsidR="00B50F27" w:rsidRPr="00B50F27" w:rsidRDefault="00B50F27" w:rsidP="00B50F27">
      <w:r w:rsidRPr="00B50F27">
        <w:t>        -2.340983, </w:t>
      </w:r>
    </w:p>
    <w:p w14:paraId="3E071B2C" w14:textId="77777777" w:rsidR="00B50F27" w:rsidRPr="00B50F27" w:rsidRDefault="00B50F27" w:rsidP="00B50F27">
      <w:r w:rsidRPr="00B50F27">
        <w:t>        47.258811 </w:t>
      </w:r>
    </w:p>
    <w:p w14:paraId="31AA3D3A" w14:textId="77777777" w:rsidR="00B50F27" w:rsidRPr="00B50F27" w:rsidRDefault="00B50F27" w:rsidP="00B50F27">
      <w:r w:rsidRPr="00B50F27">
        <w:t>        ] </w:t>
      </w:r>
    </w:p>
    <w:p w14:paraId="6AFBB688" w14:textId="77777777" w:rsidR="00B50F27" w:rsidRPr="00B50F27" w:rsidRDefault="00B50F27" w:rsidP="00B50F27">
      <w:r w:rsidRPr="00B50F27">
        <w:t>    }, </w:t>
      </w:r>
    </w:p>
    <w:p w14:paraId="55965ECA" w14:textId="77777777" w:rsidR="00B50F27" w:rsidRPr="00B50F27" w:rsidRDefault="00B50F27" w:rsidP="00B50F27">
      <w:r w:rsidRPr="00B50F27">
        <w:t>    "</w:t>
      </w:r>
      <w:proofErr w:type="spellStart"/>
      <w:r w:rsidRPr="00B50F27">
        <w:t>properties</w:t>
      </w:r>
      <w:proofErr w:type="spellEnd"/>
      <w:proofErr w:type="gramStart"/>
      <w:r w:rsidRPr="00B50F27">
        <w:t>":</w:t>
      </w:r>
      <w:proofErr w:type="gramEnd"/>
      <w:r w:rsidRPr="00B50F27">
        <w:t xml:space="preserve"> { </w:t>
      </w:r>
    </w:p>
    <w:p w14:paraId="04BF4E11" w14:textId="77777777" w:rsidR="00B50F27" w:rsidRPr="00B50F27" w:rsidRDefault="00B50F27" w:rsidP="00B50F27">
      <w:r w:rsidRPr="00B50F27">
        <w:t>        "label</w:t>
      </w:r>
      <w:proofErr w:type="gramStart"/>
      <w:r w:rsidRPr="00B50F27">
        <w:t>":</w:t>
      </w:r>
      <w:proofErr w:type="gramEnd"/>
      <w:r w:rsidRPr="00B50F27">
        <w:t xml:space="preserve"> "8 Boulevard du Port 44380 Pornichet", </w:t>
      </w:r>
    </w:p>
    <w:p w14:paraId="3A229E1E" w14:textId="77777777" w:rsidR="00B50F27" w:rsidRPr="00B50F27" w:rsidRDefault="00B50F27" w:rsidP="00B50F27">
      <w:r w:rsidRPr="00B50F27">
        <w:t>        "score</w:t>
      </w:r>
      <w:proofErr w:type="gramStart"/>
      <w:r w:rsidRPr="00B50F27">
        <w:t>":</w:t>
      </w:r>
      <w:proofErr w:type="gramEnd"/>
      <w:r w:rsidRPr="00B50F27">
        <w:t xml:space="preserve"> 0.47710291866028703, </w:t>
      </w:r>
    </w:p>
    <w:p w14:paraId="5D18CAB9" w14:textId="77777777" w:rsidR="00B50F27" w:rsidRPr="00B50F27" w:rsidRDefault="00B50F27" w:rsidP="00B50F27">
      <w:r w:rsidRPr="00B50F27">
        <w:t>        "</w:t>
      </w:r>
      <w:proofErr w:type="spellStart"/>
      <w:r w:rsidRPr="00B50F27">
        <w:t>housenumber</w:t>
      </w:r>
      <w:proofErr w:type="spellEnd"/>
      <w:proofErr w:type="gramStart"/>
      <w:r w:rsidRPr="00B50F27">
        <w:t>":</w:t>
      </w:r>
      <w:proofErr w:type="gramEnd"/>
      <w:r w:rsidRPr="00B50F27">
        <w:t xml:space="preserve"> "8", </w:t>
      </w:r>
    </w:p>
    <w:p w14:paraId="1B2615A4" w14:textId="77777777" w:rsidR="00B50F27" w:rsidRPr="00B50F27" w:rsidRDefault="00B50F27" w:rsidP="00B50F27">
      <w:r w:rsidRPr="00B50F27">
        <w:t>        "id</w:t>
      </w:r>
      <w:proofErr w:type="gramStart"/>
      <w:r w:rsidRPr="00B50F27">
        <w:t>":</w:t>
      </w:r>
      <w:proofErr w:type="gramEnd"/>
      <w:r w:rsidRPr="00B50F27">
        <w:t xml:space="preserve"> "44132_0141_00008", </w:t>
      </w:r>
    </w:p>
    <w:p w14:paraId="1F1906C7" w14:textId="77777777" w:rsidR="00B50F27" w:rsidRPr="00B50F27" w:rsidRDefault="00B50F27" w:rsidP="00B50F27">
      <w:r w:rsidRPr="00B50F27">
        <w:t>        "</w:t>
      </w:r>
      <w:proofErr w:type="spellStart"/>
      <w:r w:rsidRPr="00B50F27">
        <w:t>name</w:t>
      </w:r>
      <w:proofErr w:type="spellEnd"/>
      <w:proofErr w:type="gramStart"/>
      <w:r w:rsidRPr="00B50F27">
        <w:t>":</w:t>
      </w:r>
      <w:proofErr w:type="gramEnd"/>
      <w:r w:rsidRPr="00B50F27">
        <w:t xml:space="preserve"> "8 Boulevard du Port", </w:t>
      </w:r>
    </w:p>
    <w:p w14:paraId="1E25BDBD" w14:textId="77777777" w:rsidR="00B50F27" w:rsidRPr="00B50F27" w:rsidRDefault="00B50F27" w:rsidP="00B50F27">
      <w:r w:rsidRPr="00B50F27">
        <w:t>        "</w:t>
      </w:r>
      <w:proofErr w:type="spellStart"/>
      <w:r w:rsidRPr="00B50F27">
        <w:t>postcode</w:t>
      </w:r>
      <w:proofErr w:type="spellEnd"/>
      <w:proofErr w:type="gramStart"/>
      <w:r w:rsidRPr="00B50F27">
        <w:t>":</w:t>
      </w:r>
      <w:proofErr w:type="gramEnd"/>
      <w:r w:rsidRPr="00B50F27">
        <w:t xml:space="preserve"> "44380", </w:t>
      </w:r>
    </w:p>
    <w:p w14:paraId="28ECAD0A" w14:textId="77777777" w:rsidR="00B50F27" w:rsidRPr="00B50F27" w:rsidRDefault="00B50F27" w:rsidP="00B50F27">
      <w:pPr>
        <w:rPr>
          <w:lang w:val="en-US"/>
        </w:rPr>
      </w:pPr>
      <w:r w:rsidRPr="00B50F27">
        <w:lastRenderedPageBreak/>
        <w:t xml:space="preserve">        </w:t>
      </w:r>
      <w:r w:rsidRPr="00B50F27">
        <w:rPr>
          <w:lang w:val="en-US"/>
        </w:rPr>
        <w:t>"citycode": "44132", </w:t>
      </w:r>
    </w:p>
    <w:p w14:paraId="1AB72703" w14:textId="77777777" w:rsidR="00B50F27" w:rsidRPr="00B50F27" w:rsidRDefault="00B50F27" w:rsidP="00B50F27">
      <w:pPr>
        <w:rPr>
          <w:lang w:val="en-US"/>
        </w:rPr>
      </w:pPr>
      <w:r w:rsidRPr="00B50F27">
        <w:rPr>
          <w:lang w:val="en-US"/>
        </w:rPr>
        <w:t>        "x": 296409.78, </w:t>
      </w:r>
    </w:p>
    <w:p w14:paraId="7F60516A" w14:textId="77777777" w:rsidR="00B50F27" w:rsidRPr="00B50F27" w:rsidRDefault="00B50F27" w:rsidP="00B50F27">
      <w:pPr>
        <w:rPr>
          <w:lang w:val="en-US"/>
        </w:rPr>
      </w:pPr>
      <w:r w:rsidRPr="00B50F27">
        <w:rPr>
          <w:lang w:val="en-US"/>
        </w:rPr>
        <w:t>        "y": 6697932.63, </w:t>
      </w:r>
    </w:p>
    <w:p w14:paraId="2D20399C" w14:textId="77777777" w:rsidR="00B50F27" w:rsidRPr="00B50F27" w:rsidRDefault="00B50F27" w:rsidP="00B50F27">
      <w:pPr>
        <w:rPr>
          <w:lang w:val="en-US"/>
        </w:rPr>
      </w:pPr>
      <w:r w:rsidRPr="00B50F27">
        <w:rPr>
          <w:lang w:val="en-US"/>
        </w:rPr>
        <w:t>        "city": "Pornichet", </w:t>
      </w:r>
    </w:p>
    <w:p w14:paraId="484ED0F1" w14:textId="77777777" w:rsidR="00B50F27" w:rsidRPr="00B50F27" w:rsidRDefault="00B50F27" w:rsidP="00B50F27">
      <w:r w:rsidRPr="00B50F27">
        <w:rPr>
          <w:lang w:val="en-US"/>
        </w:rPr>
        <w:t xml:space="preserve">        </w:t>
      </w:r>
      <w:r w:rsidRPr="00B50F27">
        <w:t>"</w:t>
      </w:r>
      <w:proofErr w:type="spellStart"/>
      <w:r w:rsidRPr="00B50F27">
        <w:t>context</w:t>
      </w:r>
      <w:proofErr w:type="spellEnd"/>
      <w:proofErr w:type="gramStart"/>
      <w:r w:rsidRPr="00B50F27">
        <w:t>":</w:t>
      </w:r>
      <w:proofErr w:type="gramEnd"/>
      <w:r w:rsidRPr="00B50F27">
        <w:t xml:space="preserve"> "44, Loire-Atlantique, Pays de la Loire", </w:t>
      </w:r>
    </w:p>
    <w:p w14:paraId="12B27B08" w14:textId="77777777" w:rsidR="00B50F27" w:rsidRPr="00B50F27" w:rsidRDefault="00B50F27" w:rsidP="00B50F27">
      <w:r w:rsidRPr="00B50F27">
        <w:t>        "type</w:t>
      </w:r>
      <w:proofErr w:type="gramStart"/>
      <w:r w:rsidRPr="00B50F27">
        <w:t>":</w:t>
      </w:r>
      <w:proofErr w:type="gramEnd"/>
      <w:r w:rsidRPr="00B50F27">
        <w:t xml:space="preserve"> "</w:t>
      </w:r>
      <w:proofErr w:type="spellStart"/>
      <w:r w:rsidRPr="00B50F27">
        <w:t>housenumber</w:t>
      </w:r>
      <w:proofErr w:type="spellEnd"/>
      <w:r w:rsidRPr="00B50F27">
        <w:t>", </w:t>
      </w:r>
    </w:p>
    <w:p w14:paraId="64268E56" w14:textId="77777777" w:rsidR="00B50F27" w:rsidRPr="00B50F27" w:rsidRDefault="00B50F27" w:rsidP="00B50F27">
      <w:r w:rsidRPr="00B50F27">
        <w:t>        "importance</w:t>
      </w:r>
      <w:proofErr w:type="gramStart"/>
      <w:r w:rsidRPr="00B50F27">
        <w:t>":</w:t>
      </w:r>
      <w:proofErr w:type="gramEnd"/>
      <w:r w:rsidRPr="00B50F27">
        <w:t xml:space="preserve"> 0.51129, </w:t>
      </w:r>
    </w:p>
    <w:p w14:paraId="362F6E6E" w14:textId="77777777" w:rsidR="00B50F27" w:rsidRPr="00B50F27" w:rsidRDefault="00B50F27" w:rsidP="00B50F27">
      <w:r w:rsidRPr="00B50F27">
        <w:t>        "</w:t>
      </w:r>
      <w:proofErr w:type="spellStart"/>
      <w:r w:rsidRPr="00B50F27">
        <w:t>street</w:t>
      </w:r>
      <w:proofErr w:type="spellEnd"/>
      <w:proofErr w:type="gramStart"/>
      <w:r w:rsidRPr="00B50F27">
        <w:t>":</w:t>
      </w:r>
      <w:proofErr w:type="gramEnd"/>
      <w:r w:rsidRPr="00B50F27">
        <w:t xml:space="preserve"> "Boulevard du Port" </w:t>
      </w:r>
    </w:p>
    <w:p w14:paraId="54AC4F19" w14:textId="77777777" w:rsidR="00B50F27" w:rsidRPr="00B50F27" w:rsidRDefault="00B50F27" w:rsidP="00B50F27">
      <w:r w:rsidRPr="00B50F27">
        <w:t>    } </w:t>
      </w:r>
    </w:p>
    <w:p w14:paraId="71634374" w14:textId="77777777" w:rsidR="00B50F27" w:rsidRPr="00B50F27" w:rsidRDefault="00B50F27" w:rsidP="00B50F27">
      <w:r w:rsidRPr="00B50F27">
        <w:t xml:space="preserve">} </w:t>
      </w:r>
    </w:p>
    <w:p w14:paraId="081F9D06" w14:textId="77777777" w:rsidR="00B50F27" w:rsidRPr="00B50F27" w:rsidRDefault="00B50F27" w:rsidP="00B50F27">
      <w:r w:rsidRPr="00B50F27">
        <w:t xml:space="preserve">Il est désormais possible de tout exploiter et de remplir notre </w:t>
      </w:r>
      <w:proofErr w:type="spellStart"/>
      <w:r w:rsidRPr="00B50F27">
        <w:t>DataFrame</w:t>
      </w:r>
      <w:proofErr w:type="spellEnd"/>
      <w:r w:rsidRPr="00B50F27">
        <w:t xml:space="preserve"> avec l’adresse mise à jour ainsi que les coordonnées. Il est possible d’utiliser cette API avec des fichiers csv pour des traitements plus intensifs (50/IP/seconde).</w:t>
      </w:r>
    </w:p>
    <w:p w14:paraId="3FD7A79A" w14:textId="77777777" w:rsidR="00B50F27" w:rsidRPr="00B50F27" w:rsidRDefault="00B50F27" w:rsidP="00B50F27">
      <w:r w:rsidRPr="00B50F27">
        <w:t>8. Pour s’entraîner</w:t>
      </w:r>
    </w:p>
    <w:p w14:paraId="4F45902B" w14:textId="77777777" w:rsidR="00B50F27" w:rsidRPr="00B50F27" w:rsidRDefault="00B50F27" w:rsidP="00B50F27">
      <w:r w:rsidRPr="00B50F27">
        <w:t>Quelques idées d’API à utiliser :</w:t>
      </w:r>
    </w:p>
    <w:p w14:paraId="3AB89791" w14:textId="77777777" w:rsidR="00B50F27" w:rsidRPr="00B50F27" w:rsidRDefault="00B50F27" w:rsidP="00B50F27">
      <w:pPr>
        <w:numPr>
          <w:ilvl w:val="0"/>
          <w:numId w:val="16"/>
        </w:numPr>
      </w:pPr>
      <w:proofErr w:type="gramStart"/>
      <w:r w:rsidRPr="00B50F27">
        <w:t>taux</w:t>
      </w:r>
      <w:proofErr w:type="gramEnd"/>
      <w:r w:rsidRPr="00B50F27">
        <w:t xml:space="preserve"> de change des devises : </w:t>
      </w:r>
      <w:hyperlink r:id="rId9" w:tgtFrame="_blank" w:history="1">
        <w:r w:rsidRPr="00B50F27">
          <w:rPr>
            <w:rStyle w:val="Lienhypertexte"/>
          </w:rPr>
          <w:t>https://exchangeratesapi.io/</w:t>
        </w:r>
      </w:hyperlink>
    </w:p>
    <w:p w14:paraId="569B5643" w14:textId="77777777" w:rsidR="00B50F27" w:rsidRPr="00B50F27" w:rsidRDefault="00B50F27" w:rsidP="00B50F27">
      <w:pPr>
        <w:numPr>
          <w:ilvl w:val="0"/>
          <w:numId w:val="16"/>
        </w:numPr>
      </w:pPr>
      <w:proofErr w:type="gramStart"/>
      <w:r w:rsidRPr="00B50F27">
        <w:t>validateur</w:t>
      </w:r>
      <w:proofErr w:type="gramEnd"/>
      <w:r w:rsidRPr="00B50F27">
        <w:t xml:space="preserve"> d’adresse </w:t>
      </w:r>
      <w:proofErr w:type="gramStart"/>
      <w:r w:rsidRPr="00B50F27">
        <w:t>e-mail</w:t>
      </w:r>
      <w:proofErr w:type="gramEnd"/>
      <w:r w:rsidRPr="00B50F27">
        <w:t> : </w:t>
      </w:r>
      <w:hyperlink r:id="rId10" w:anchor=":~:text=Real%2DTime%20Email%20Validation%20API,fake%20and%20mistyped%20email%20addresses" w:tgtFrame="_blank" w:history="1">
        <w:r w:rsidRPr="00B50F27">
          <w:rPr>
            <w:rStyle w:val="Lienhypertexte"/>
          </w:rPr>
          <w:t>https://www.email-validator.net/api.html#:~:text=Real%2DTime%20Email%20Validation%20API,fake%20and%20mistyped%20email%20addresses</w:t>
        </w:r>
      </w:hyperlink>
    </w:p>
    <w:p w14:paraId="6DC0E7D4" w14:textId="77777777" w:rsidR="00B50F27" w:rsidRDefault="00B50F27"/>
    <w:sectPr w:rsidR="00B50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21F"/>
    <w:multiLevelType w:val="multilevel"/>
    <w:tmpl w:val="7C10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B1E92"/>
    <w:multiLevelType w:val="multilevel"/>
    <w:tmpl w:val="E590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2291D"/>
    <w:multiLevelType w:val="multilevel"/>
    <w:tmpl w:val="00AE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4539D"/>
    <w:multiLevelType w:val="multilevel"/>
    <w:tmpl w:val="DFC4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5C7609"/>
    <w:multiLevelType w:val="multilevel"/>
    <w:tmpl w:val="32B6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C52793"/>
    <w:multiLevelType w:val="multilevel"/>
    <w:tmpl w:val="C0D0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19016B"/>
    <w:multiLevelType w:val="multilevel"/>
    <w:tmpl w:val="4026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814F2B"/>
    <w:multiLevelType w:val="multilevel"/>
    <w:tmpl w:val="FA4E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1A6A80"/>
    <w:multiLevelType w:val="multilevel"/>
    <w:tmpl w:val="075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4E4F67"/>
    <w:multiLevelType w:val="multilevel"/>
    <w:tmpl w:val="DBE6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FF381D"/>
    <w:multiLevelType w:val="multilevel"/>
    <w:tmpl w:val="ED2A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4F055F"/>
    <w:multiLevelType w:val="multilevel"/>
    <w:tmpl w:val="5C4C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03128A"/>
    <w:multiLevelType w:val="multilevel"/>
    <w:tmpl w:val="F79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756C6"/>
    <w:multiLevelType w:val="multilevel"/>
    <w:tmpl w:val="6C9E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A478BE"/>
    <w:multiLevelType w:val="multilevel"/>
    <w:tmpl w:val="D876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BA3692"/>
    <w:multiLevelType w:val="multilevel"/>
    <w:tmpl w:val="8756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6649081">
    <w:abstractNumId w:val="0"/>
  </w:num>
  <w:num w:numId="2" w16cid:durableId="1340277894">
    <w:abstractNumId w:val="1"/>
  </w:num>
  <w:num w:numId="3" w16cid:durableId="1603300901">
    <w:abstractNumId w:val="11"/>
  </w:num>
  <w:num w:numId="4" w16cid:durableId="1618024365">
    <w:abstractNumId w:val="7"/>
  </w:num>
  <w:num w:numId="5" w16cid:durableId="2010715147">
    <w:abstractNumId w:val="4"/>
  </w:num>
  <w:num w:numId="6" w16cid:durableId="1571380655">
    <w:abstractNumId w:val="12"/>
  </w:num>
  <w:num w:numId="7" w16cid:durableId="1282495440">
    <w:abstractNumId w:val="8"/>
  </w:num>
  <w:num w:numId="8" w16cid:durableId="66460544">
    <w:abstractNumId w:val="6"/>
  </w:num>
  <w:num w:numId="9" w16cid:durableId="170529663">
    <w:abstractNumId w:val="13"/>
  </w:num>
  <w:num w:numId="10" w16cid:durableId="1234774441">
    <w:abstractNumId w:val="3"/>
  </w:num>
  <w:num w:numId="11" w16cid:durableId="1456099665">
    <w:abstractNumId w:val="10"/>
  </w:num>
  <w:num w:numId="12" w16cid:durableId="1651322637">
    <w:abstractNumId w:val="15"/>
  </w:num>
  <w:num w:numId="13" w16cid:durableId="1518888999">
    <w:abstractNumId w:val="2"/>
  </w:num>
  <w:num w:numId="14" w16cid:durableId="659888611">
    <w:abstractNumId w:val="5"/>
  </w:num>
  <w:num w:numId="15" w16cid:durableId="408968345">
    <w:abstractNumId w:val="9"/>
  </w:num>
  <w:num w:numId="16" w16cid:durableId="1085955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27"/>
    <w:rsid w:val="008C1A28"/>
    <w:rsid w:val="00B50F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7D7A"/>
  <w15:chartTrackingRefBased/>
  <w15:docId w15:val="{0E8C16F5-AF59-4360-85EC-F379008F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0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0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0F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0F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0F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0F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0F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0F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0F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0F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0F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0F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0F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0F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0F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0F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0F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0F27"/>
    <w:rPr>
      <w:rFonts w:eastAsiaTheme="majorEastAsia" w:cstheme="majorBidi"/>
      <w:color w:val="272727" w:themeColor="text1" w:themeTint="D8"/>
    </w:rPr>
  </w:style>
  <w:style w:type="paragraph" w:styleId="Titre">
    <w:name w:val="Title"/>
    <w:basedOn w:val="Normal"/>
    <w:next w:val="Normal"/>
    <w:link w:val="TitreCar"/>
    <w:uiPriority w:val="10"/>
    <w:qFormat/>
    <w:rsid w:val="00B50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0F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0F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0F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0F27"/>
    <w:pPr>
      <w:spacing w:before="160"/>
      <w:jc w:val="center"/>
    </w:pPr>
    <w:rPr>
      <w:i/>
      <w:iCs/>
      <w:color w:val="404040" w:themeColor="text1" w:themeTint="BF"/>
    </w:rPr>
  </w:style>
  <w:style w:type="character" w:customStyle="1" w:styleId="CitationCar">
    <w:name w:val="Citation Car"/>
    <w:basedOn w:val="Policepardfaut"/>
    <w:link w:val="Citation"/>
    <w:uiPriority w:val="29"/>
    <w:rsid w:val="00B50F27"/>
    <w:rPr>
      <w:i/>
      <w:iCs/>
      <w:color w:val="404040" w:themeColor="text1" w:themeTint="BF"/>
    </w:rPr>
  </w:style>
  <w:style w:type="paragraph" w:styleId="Paragraphedeliste">
    <w:name w:val="List Paragraph"/>
    <w:basedOn w:val="Normal"/>
    <w:uiPriority w:val="34"/>
    <w:qFormat/>
    <w:rsid w:val="00B50F27"/>
    <w:pPr>
      <w:ind w:left="720"/>
      <w:contextualSpacing/>
    </w:pPr>
  </w:style>
  <w:style w:type="character" w:styleId="Accentuationintense">
    <w:name w:val="Intense Emphasis"/>
    <w:basedOn w:val="Policepardfaut"/>
    <w:uiPriority w:val="21"/>
    <w:qFormat/>
    <w:rsid w:val="00B50F27"/>
    <w:rPr>
      <w:i/>
      <w:iCs/>
      <w:color w:val="0F4761" w:themeColor="accent1" w:themeShade="BF"/>
    </w:rPr>
  </w:style>
  <w:style w:type="paragraph" w:styleId="Citationintense">
    <w:name w:val="Intense Quote"/>
    <w:basedOn w:val="Normal"/>
    <w:next w:val="Normal"/>
    <w:link w:val="CitationintenseCar"/>
    <w:uiPriority w:val="30"/>
    <w:qFormat/>
    <w:rsid w:val="00B50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0F27"/>
    <w:rPr>
      <w:i/>
      <w:iCs/>
      <w:color w:val="0F4761" w:themeColor="accent1" w:themeShade="BF"/>
    </w:rPr>
  </w:style>
  <w:style w:type="character" w:styleId="Rfrenceintense">
    <w:name w:val="Intense Reference"/>
    <w:basedOn w:val="Policepardfaut"/>
    <w:uiPriority w:val="32"/>
    <w:qFormat/>
    <w:rsid w:val="00B50F27"/>
    <w:rPr>
      <w:b/>
      <w:bCs/>
      <w:smallCaps/>
      <w:color w:val="0F4761" w:themeColor="accent1" w:themeShade="BF"/>
      <w:spacing w:val="5"/>
    </w:rPr>
  </w:style>
  <w:style w:type="character" w:styleId="Lienhypertexte">
    <w:name w:val="Hyperlink"/>
    <w:basedOn w:val="Policepardfaut"/>
    <w:uiPriority w:val="99"/>
    <w:unhideWhenUsed/>
    <w:rsid w:val="00B50F27"/>
    <w:rPr>
      <w:color w:val="467886" w:themeColor="hyperlink"/>
      <w:u w:val="single"/>
    </w:rPr>
  </w:style>
  <w:style w:type="character" w:styleId="Mentionnonrsolue">
    <w:name w:val="Unresolved Mention"/>
    <w:basedOn w:val="Policepardfaut"/>
    <w:uiPriority w:val="99"/>
    <w:semiHidden/>
    <w:unhideWhenUsed/>
    <w:rsid w:val="00B50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58313">
      <w:bodyDiv w:val="1"/>
      <w:marLeft w:val="0"/>
      <w:marRight w:val="0"/>
      <w:marTop w:val="0"/>
      <w:marBottom w:val="0"/>
      <w:divBdr>
        <w:top w:val="none" w:sz="0" w:space="0" w:color="auto"/>
        <w:left w:val="none" w:sz="0" w:space="0" w:color="auto"/>
        <w:bottom w:val="none" w:sz="0" w:space="0" w:color="auto"/>
        <w:right w:val="none" w:sz="0" w:space="0" w:color="auto"/>
      </w:divBdr>
      <w:divsChild>
        <w:div w:id="967468675">
          <w:marLeft w:val="0"/>
          <w:marRight w:val="0"/>
          <w:marTop w:val="600"/>
          <w:marBottom w:val="0"/>
          <w:divBdr>
            <w:top w:val="none" w:sz="0" w:space="0" w:color="auto"/>
            <w:left w:val="none" w:sz="0" w:space="0" w:color="auto"/>
            <w:bottom w:val="none" w:sz="0" w:space="0" w:color="auto"/>
            <w:right w:val="none" w:sz="0" w:space="0" w:color="auto"/>
          </w:divBdr>
          <w:divsChild>
            <w:div w:id="1473015607">
              <w:marLeft w:val="150"/>
              <w:marRight w:val="0"/>
              <w:marTop w:val="0"/>
              <w:marBottom w:val="0"/>
              <w:divBdr>
                <w:top w:val="none" w:sz="0" w:space="0" w:color="auto"/>
                <w:left w:val="none" w:sz="0" w:space="0" w:color="auto"/>
                <w:bottom w:val="none" w:sz="0" w:space="0" w:color="auto"/>
                <w:right w:val="none" w:sz="0" w:space="0" w:color="auto"/>
              </w:divBdr>
            </w:div>
          </w:divsChild>
        </w:div>
        <w:div w:id="1730372977">
          <w:marLeft w:val="0"/>
          <w:marRight w:val="0"/>
          <w:marTop w:val="600"/>
          <w:marBottom w:val="0"/>
          <w:divBdr>
            <w:top w:val="none" w:sz="0" w:space="0" w:color="auto"/>
            <w:left w:val="none" w:sz="0" w:space="0" w:color="auto"/>
            <w:bottom w:val="none" w:sz="0" w:space="0" w:color="auto"/>
            <w:right w:val="none" w:sz="0" w:space="0" w:color="auto"/>
          </w:divBdr>
          <w:divsChild>
            <w:div w:id="1656375451">
              <w:marLeft w:val="0"/>
              <w:marRight w:val="0"/>
              <w:marTop w:val="0"/>
              <w:marBottom w:val="0"/>
              <w:divBdr>
                <w:top w:val="none" w:sz="0" w:space="0" w:color="auto"/>
                <w:left w:val="none" w:sz="0" w:space="0" w:color="auto"/>
                <w:bottom w:val="none" w:sz="0" w:space="0" w:color="auto"/>
                <w:right w:val="none" w:sz="0" w:space="0" w:color="auto"/>
              </w:divBdr>
              <w:divsChild>
                <w:div w:id="1556504672">
                  <w:marLeft w:val="0"/>
                  <w:marRight w:val="0"/>
                  <w:marTop w:val="150"/>
                  <w:marBottom w:val="150"/>
                  <w:divBdr>
                    <w:top w:val="none" w:sz="0" w:space="0" w:color="auto"/>
                    <w:left w:val="none" w:sz="0" w:space="0" w:color="auto"/>
                    <w:bottom w:val="none" w:sz="0" w:space="0" w:color="auto"/>
                    <w:right w:val="none" w:sz="0" w:space="0" w:color="auto"/>
                  </w:divBdr>
                </w:div>
              </w:divsChild>
            </w:div>
            <w:div w:id="663506755">
              <w:marLeft w:val="150"/>
              <w:marRight w:val="0"/>
              <w:marTop w:val="0"/>
              <w:marBottom w:val="0"/>
              <w:divBdr>
                <w:top w:val="none" w:sz="0" w:space="0" w:color="auto"/>
                <w:left w:val="none" w:sz="0" w:space="0" w:color="auto"/>
                <w:bottom w:val="none" w:sz="0" w:space="0" w:color="auto"/>
                <w:right w:val="none" w:sz="0" w:space="0" w:color="auto"/>
              </w:divBdr>
            </w:div>
            <w:div w:id="999429959">
              <w:marLeft w:val="0"/>
              <w:marRight w:val="0"/>
              <w:marTop w:val="450"/>
              <w:marBottom w:val="0"/>
              <w:divBdr>
                <w:top w:val="none" w:sz="0" w:space="0" w:color="auto"/>
                <w:left w:val="none" w:sz="0" w:space="0" w:color="auto"/>
                <w:bottom w:val="none" w:sz="0" w:space="0" w:color="auto"/>
                <w:right w:val="none" w:sz="0" w:space="0" w:color="auto"/>
              </w:divBdr>
              <w:divsChild>
                <w:div w:id="1420953652">
                  <w:marLeft w:val="150"/>
                  <w:marRight w:val="0"/>
                  <w:marTop w:val="0"/>
                  <w:marBottom w:val="0"/>
                  <w:divBdr>
                    <w:top w:val="none" w:sz="0" w:space="0" w:color="auto"/>
                    <w:left w:val="none" w:sz="0" w:space="0" w:color="auto"/>
                    <w:bottom w:val="none" w:sz="0" w:space="0" w:color="auto"/>
                    <w:right w:val="none" w:sz="0" w:space="0" w:color="auto"/>
                  </w:divBdr>
                </w:div>
              </w:divsChild>
            </w:div>
            <w:div w:id="1026755594">
              <w:marLeft w:val="0"/>
              <w:marRight w:val="0"/>
              <w:marTop w:val="450"/>
              <w:marBottom w:val="0"/>
              <w:divBdr>
                <w:top w:val="none" w:sz="0" w:space="0" w:color="auto"/>
                <w:left w:val="none" w:sz="0" w:space="0" w:color="auto"/>
                <w:bottom w:val="none" w:sz="0" w:space="0" w:color="auto"/>
                <w:right w:val="none" w:sz="0" w:space="0" w:color="auto"/>
              </w:divBdr>
              <w:divsChild>
                <w:div w:id="19817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3278">
          <w:marLeft w:val="0"/>
          <w:marRight w:val="0"/>
          <w:marTop w:val="600"/>
          <w:marBottom w:val="0"/>
          <w:divBdr>
            <w:top w:val="none" w:sz="0" w:space="0" w:color="auto"/>
            <w:left w:val="none" w:sz="0" w:space="0" w:color="auto"/>
            <w:bottom w:val="none" w:sz="0" w:space="0" w:color="auto"/>
            <w:right w:val="none" w:sz="0" w:space="0" w:color="auto"/>
          </w:divBdr>
          <w:divsChild>
            <w:div w:id="1886284578">
              <w:marLeft w:val="150"/>
              <w:marRight w:val="0"/>
              <w:marTop w:val="0"/>
              <w:marBottom w:val="0"/>
              <w:divBdr>
                <w:top w:val="none" w:sz="0" w:space="0" w:color="auto"/>
                <w:left w:val="none" w:sz="0" w:space="0" w:color="auto"/>
                <w:bottom w:val="none" w:sz="0" w:space="0" w:color="auto"/>
                <w:right w:val="none" w:sz="0" w:space="0" w:color="auto"/>
              </w:divBdr>
            </w:div>
            <w:div w:id="264728407">
              <w:marLeft w:val="150"/>
              <w:marRight w:val="0"/>
              <w:marTop w:val="0"/>
              <w:marBottom w:val="0"/>
              <w:divBdr>
                <w:top w:val="none" w:sz="0" w:space="0" w:color="auto"/>
                <w:left w:val="none" w:sz="0" w:space="0" w:color="auto"/>
                <w:bottom w:val="none" w:sz="0" w:space="0" w:color="auto"/>
                <w:right w:val="none" w:sz="0" w:space="0" w:color="auto"/>
              </w:divBdr>
            </w:div>
            <w:div w:id="1408308567">
              <w:marLeft w:val="150"/>
              <w:marRight w:val="0"/>
              <w:marTop w:val="0"/>
              <w:marBottom w:val="0"/>
              <w:divBdr>
                <w:top w:val="none" w:sz="0" w:space="0" w:color="auto"/>
                <w:left w:val="none" w:sz="0" w:space="0" w:color="auto"/>
                <w:bottom w:val="none" w:sz="0" w:space="0" w:color="auto"/>
                <w:right w:val="none" w:sz="0" w:space="0" w:color="auto"/>
              </w:divBdr>
            </w:div>
            <w:div w:id="443772704">
              <w:marLeft w:val="150"/>
              <w:marRight w:val="0"/>
              <w:marTop w:val="0"/>
              <w:marBottom w:val="0"/>
              <w:divBdr>
                <w:top w:val="none" w:sz="0" w:space="0" w:color="auto"/>
                <w:left w:val="none" w:sz="0" w:space="0" w:color="auto"/>
                <w:bottom w:val="none" w:sz="0" w:space="0" w:color="auto"/>
                <w:right w:val="none" w:sz="0" w:space="0" w:color="auto"/>
              </w:divBdr>
            </w:div>
          </w:divsChild>
        </w:div>
        <w:div w:id="1622881643">
          <w:marLeft w:val="0"/>
          <w:marRight w:val="0"/>
          <w:marTop w:val="600"/>
          <w:marBottom w:val="0"/>
          <w:divBdr>
            <w:top w:val="none" w:sz="0" w:space="0" w:color="auto"/>
            <w:left w:val="none" w:sz="0" w:space="0" w:color="auto"/>
            <w:bottom w:val="none" w:sz="0" w:space="0" w:color="auto"/>
            <w:right w:val="none" w:sz="0" w:space="0" w:color="auto"/>
          </w:divBdr>
          <w:divsChild>
            <w:div w:id="1588266331">
              <w:marLeft w:val="0"/>
              <w:marRight w:val="0"/>
              <w:marTop w:val="450"/>
              <w:marBottom w:val="0"/>
              <w:divBdr>
                <w:top w:val="none" w:sz="0" w:space="0" w:color="auto"/>
                <w:left w:val="none" w:sz="0" w:space="0" w:color="auto"/>
                <w:bottom w:val="none" w:sz="0" w:space="0" w:color="auto"/>
                <w:right w:val="none" w:sz="0" w:space="0" w:color="auto"/>
              </w:divBdr>
            </w:div>
            <w:div w:id="1886943821">
              <w:marLeft w:val="0"/>
              <w:marRight w:val="0"/>
              <w:marTop w:val="450"/>
              <w:marBottom w:val="0"/>
              <w:divBdr>
                <w:top w:val="none" w:sz="0" w:space="0" w:color="auto"/>
                <w:left w:val="none" w:sz="0" w:space="0" w:color="auto"/>
                <w:bottom w:val="none" w:sz="0" w:space="0" w:color="auto"/>
                <w:right w:val="none" w:sz="0" w:space="0" w:color="auto"/>
              </w:divBdr>
            </w:div>
            <w:div w:id="409930341">
              <w:marLeft w:val="0"/>
              <w:marRight w:val="0"/>
              <w:marTop w:val="450"/>
              <w:marBottom w:val="0"/>
              <w:divBdr>
                <w:top w:val="none" w:sz="0" w:space="0" w:color="auto"/>
                <w:left w:val="none" w:sz="0" w:space="0" w:color="auto"/>
                <w:bottom w:val="none" w:sz="0" w:space="0" w:color="auto"/>
                <w:right w:val="none" w:sz="0" w:space="0" w:color="auto"/>
              </w:divBdr>
            </w:div>
            <w:div w:id="1432167766">
              <w:marLeft w:val="0"/>
              <w:marRight w:val="0"/>
              <w:marTop w:val="450"/>
              <w:marBottom w:val="0"/>
              <w:divBdr>
                <w:top w:val="none" w:sz="0" w:space="0" w:color="auto"/>
                <w:left w:val="none" w:sz="0" w:space="0" w:color="auto"/>
                <w:bottom w:val="none" w:sz="0" w:space="0" w:color="auto"/>
                <w:right w:val="none" w:sz="0" w:space="0" w:color="auto"/>
              </w:divBdr>
            </w:div>
          </w:divsChild>
        </w:div>
        <w:div w:id="643506667">
          <w:marLeft w:val="0"/>
          <w:marRight w:val="0"/>
          <w:marTop w:val="600"/>
          <w:marBottom w:val="0"/>
          <w:divBdr>
            <w:top w:val="none" w:sz="0" w:space="0" w:color="auto"/>
            <w:left w:val="none" w:sz="0" w:space="0" w:color="auto"/>
            <w:bottom w:val="none" w:sz="0" w:space="0" w:color="auto"/>
            <w:right w:val="none" w:sz="0" w:space="0" w:color="auto"/>
          </w:divBdr>
          <w:divsChild>
            <w:div w:id="1782869471">
              <w:marLeft w:val="0"/>
              <w:marRight w:val="0"/>
              <w:marTop w:val="450"/>
              <w:marBottom w:val="0"/>
              <w:divBdr>
                <w:top w:val="none" w:sz="0" w:space="0" w:color="auto"/>
                <w:left w:val="none" w:sz="0" w:space="0" w:color="auto"/>
                <w:bottom w:val="none" w:sz="0" w:space="0" w:color="auto"/>
                <w:right w:val="none" w:sz="0" w:space="0" w:color="auto"/>
              </w:divBdr>
            </w:div>
            <w:div w:id="1151022877">
              <w:marLeft w:val="0"/>
              <w:marRight w:val="0"/>
              <w:marTop w:val="450"/>
              <w:marBottom w:val="0"/>
              <w:divBdr>
                <w:top w:val="none" w:sz="0" w:space="0" w:color="auto"/>
                <w:left w:val="none" w:sz="0" w:space="0" w:color="auto"/>
                <w:bottom w:val="none" w:sz="0" w:space="0" w:color="auto"/>
                <w:right w:val="none" w:sz="0" w:space="0" w:color="auto"/>
              </w:divBdr>
              <w:divsChild>
                <w:div w:id="1138380437">
                  <w:marLeft w:val="150"/>
                  <w:marRight w:val="0"/>
                  <w:marTop w:val="0"/>
                  <w:marBottom w:val="0"/>
                  <w:divBdr>
                    <w:top w:val="none" w:sz="0" w:space="0" w:color="auto"/>
                    <w:left w:val="none" w:sz="0" w:space="0" w:color="auto"/>
                    <w:bottom w:val="none" w:sz="0" w:space="0" w:color="auto"/>
                    <w:right w:val="none" w:sz="0" w:space="0" w:color="auto"/>
                  </w:divBdr>
                </w:div>
              </w:divsChild>
            </w:div>
            <w:div w:id="2032679888">
              <w:marLeft w:val="0"/>
              <w:marRight w:val="0"/>
              <w:marTop w:val="450"/>
              <w:marBottom w:val="0"/>
              <w:divBdr>
                <w:top w:val="none" w:sz="0" w:space="0" w:color="auto"/>
                <w:left w:val="none" w:sz="0" w:space="0" w:color="auto"/>
                <w:bottom w:val="none" w:sz="0" w:space="0" w:color="auto"/>
                <w:right w:val="none" w:sz="0" w:space="0" w:color="auto"/>
              </w:divBdr>
            </w:div>
            <w:div w:id="760836874">
              <w:marLeft w:val="0"/>
              <w:marRight w:val="0"/>
              <w:marTop w:val="450"/>
              <w:marBottom w:val="0"/>
              <w:divBdr>
                <w:top w:val="none" w:sz="0" w:space="0" w:color="auto"/>
                <w:left w:val="none" w:sz="0" w:space="0" w:color="auto"/>
                <w:bottom w:val="none" w:sz="0" w:space="0" w:color="auto"/>
                <w:right w:val="none" w:sz="0" w:space="0" w:color="auto"/>
              </w:divBdr>
            </w:div>
            <w:div w:id="18746274">
              <w:marLeft w:val="0"/>
              <w:marRight w:val="0"/>
              <w:marTop w:val="450"/>
              <w:marBottom w:val="0"/>
              <w:divBdr>
                <w:top w:val="none" w:sz="0" w:space="0" w:color="auto"/>
                <w:left w:val="none" w:sz="0" w:space="0" w:color="auto"/>
                <w:bottom w:val="none" w:sz="0" w:space="0" w:color="auto"/>
                <w:right w:val="none" w:sz="0" w:space="0" w:color="auto"/>
              </w:divBdr>
              <w:divsChild>
                <w:div w:id="657343733">
                  <w:marLeft w:val="150"/>
                  <w:marRight w:val="0"/>
                  <w:marTop w:val="0"/>
                  <w:marBottom w:val="0"/>
                  <w:divBdr>
                    <w:top w:val="none" w:sz="0" w:space="0" w:color="auto"/>
                    <w:left w:val="none" w:sz="0" w:space="0" w:color="auto"/>
                    <w:bottom w:val="none" w:sz="0" w:space="0" w:color="auto"/>
                    <w:right w:val="none" w:sz="0" w:space="0" w:color="auto"/>
                  </w:divBdr>
                </w:div>
                <w:div w:id="3172450">
                  <w:marLeft w:val="0"/>
                  <w:marRight w:val="0"/>
                  <w:marTop w:val="150"/>
                  <w:marBottom w:val="150"/>
                  <w:divBdr>
                    <w:top w:val="none" w:sz="0" w:space="0" w:color="auto"/>
                    <w:left w:val="none" w:sz="0" w:space="0" w:color="auto"/>
                    <w:bottom w:val="none" w:sz="0" w:space="0" w:color="auto"/>
                    <w:right w:val="none" w:sz="0" w:space="0" w:color="auto"/>
                  </w:divBdr>
                </w:div>
                <w:div w:id="1979796522">
                  <w:marLeft w:val="525"/>
                  <w:marRight w:val="0"/>
                  <w:marTop w:val="0"/>
                  <w:marBottom w:val="0"/>
                  <w:divBdr>
                    <w:top w:val="none" w:sz="0" w:space="0" w:color="auto"/>
                    <w:left w:val="none" w:sz="0" w:space="0" w:color="auto"/>
                    <w:bottom w:val="none" w:sz="0" w:space="0" w:color="auto"/>
                    <w:right w:val="none" w:sz="0" w:space="0" w:color="auto"/>
                  </w:divBdr>
                </w:div>
              </w:divsChild>
            </w:div>
            <w:div w:id="397169914">
              <w:marLeft w:val="0"/>
              <w:marRight w:val="0"/>
              <w:marTop w:val="450"/>
              <w:marBottom w:val="0"/>
              <w:divBdr>
                <w:top w:val="none" w:sz="0" w:space="0" w:color="auto"/>
                <w:left w:val="none" w:sz="0" w:space="0" w:color="auto"/>
                <w:bottom w:val="none" w:sz="0" w:space="0" w:color="auto"/>
                <w:right w:val="none" w:sz="0" w:space="0" w:color="auto"/>
              </w:divBdr>
              <w:divsChild>
                <w:div w:id="10535759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28157408">
          <w:marLeft w:val="0"/>
          <w:marRight w:val="0"/>
          <w:marTop w:val="600"/>
          <w:marBottom w:val="0"/>
          <w:divBdr>
            <w:top w:val="none" w:sz="0" w:space="0" w:color="auto"/>
            <w:left w:val="none" w:sz="0" w:space="0" w:color="auto"/>
            <w:bottom w:val="none" w:sz="0" w:space="0" w:color="auto"/>
            <w:right w:val="none" w:sz="0" w:space="0" w:color="auto"/>
          </w:divBdr>
          <w:divsChild>
            <w:div w:id="1738017377">
              <w:marLeft w:val="150"/>
              <w:marRight w:val="0"/>
              <w:marTop w:val="0"/>
              <w:marBottom w:val="0"/>
              <w:divBdr>
                <w:top w:val="none" w:sz="0" w:space="0" w:color="auto"/>
                <w:left w:val="none" w:sz="0" w:space="0" w:color="auto"/>
                <w:bottom w:val="none" w:sz="0" w:space="0" w:color="auto"/>
                <w:right w:val="none" w:sz="0" w:space="0" w:color="auto"/>
              </w:divBdr>
            </w:div>
          </w:divsChild>
        </w:div>
        <w:div w:id="863636484">
          <w:marLeft w:val="0"/>
          <w:marRight w:val="0"/>
          <w:marTop w:val="600"/>
          <w:marBottom w:val="0"/>
          <w:divBdr>
            <w:top w:val="none" w:sz="0" w:space="0" w:color="auto"/>
            <w:left w:val="none" w:sz="0" w:space="0" w:color="auto"/>
            <w:bottom w:val="none" w:sz="0" w:space="0" w:color="auto"/>
            <w:right w:val="none" w:sz="0" w:space="0" w:color="auto"/>
          </w:divBdr>
          <w:divsChild>
            <w:div w:id="1596203133">
              <w:marLeft w:val="0"/>
              <w:marRight w:val="0"/>
              <w:marTop w:val="0"/>
              <w:marBottom w:val="0"/>
              <w:divBdr>
                <w:top w:val="none" w:sz="0" w:space="0" w:color="auto"/>
                <w:left w:val="none" w:sz="0" w:space="0" w:color="auto"/>
                <w:bottom w:val="none" w:sz="0" w:space="0" w:color="auto"/>
                <w:right w:val="none" w:sz="0" w:space="0" w:color="auto"/>
              </w:divBdr>
            </w:div>
            <w:div w:id="823929749">
              <w:marLeft w:val="150"/>
              <w:marRight w:val="0"/>
              <w:marTop w:val="0"/>
              <w:marBottom w:val="0"/>
              <w:divBdr>
                <w:top w:val="none" w:sz="0" w:space="0" w:color="auto"/>
                <w:left w:val="none" w:sz="0" w:space="0" w:color="auto"/>
                <w:bottom w:val="none" w:sz="0" w:space="0" w:color="auto"/>
                <w:right w:val="none" w:sz="0" w:space="0" w:color="auto"/>
              </w:divBdr>
            </w:div>
            <w:div w:id="1573391352">
              <w:marLeft w:val="150"/>
              <w:marRight w:val="0"/>
              <w:marTop w:val="0"/>
              <w:marBottom w:val="0"/>
              <w:divBdr>
                <w:top w:val="none" w:sz="0" w:space="0" w:color="auto"/>
                <w:left w:val="none" w:sz="0" w:space="0" w:color="auto"/>
                <w:bottom w:val="none" w:sz="0" w:space="0" w:color="auto"/>
                <w:right w:val="none" w:sz="0" w:space="0" w:color="auto"/>
              </w:divBdr>
            </w:div>
            <w:div w:id="1604649746">
              <w:marLeft w:val="150"/>
              <w:marRight w:val="0"/>
              <w:marTop w:val="0"/>
              <w:marBottom w:val="0"/>
              <w:divBdr>
                <w:top w:val="none" w:sz="0" w:space="0" w:color="auto"/>
                <w:left w:val="none" w:sz="0" w:space="0" w:color="auto"/>
                <w:bottom w:val="none" w:sz="0" w:space="0" w:color="auto"/>
                <w:right w:val="none" w:sz="0" w:space="0" w:color="auto"/>
              </w:divBdr>
            </w:div>
            <w:div w:id="830682514">
              <w:marLeft w:val="150"/>
              <w:marRight w:val="0"/>
              <w:marTop w:val="0"/>
              <w:marBottom w:val="0"/>
              <w:divBdr>
                <w:top w:val="none" w:sz="0" w:space="0" w:color="auto"/>
                <w:left w:val="none" w:sz="0" w:space="0" w:color="auto"/>
                <w:bottom w:val="none" w:sz="0" w:space="0" w:color="auto"/>
                <w:right w:val="none" w:sz="0" w:space="0" w:color="auto"/>
              </w:divBdr>
            </w:div>
          </w:divsChild>
        </w:div>
        <w:div w:id="2036298636">
          <w:marLeft w:val="0"/>
          <w:marRight w:val="0"/>
          <w:marTop w:val="600"/>
          <w:marBottom w:val="0"/>
          <w:divBdr>
            <w:top w:val="none" w:sz="0" w:space="0" w:color="auto"/>
            <w:left w:val="none" w:sz="0" w:space="0" w:color="auto"/>
            <w:bottom w:val="none" w:sz="0" w:space="0" w:color="auto"/>
            <w:right w:val="none" w:sz="0" w:space="0" w:color="auto"/>
          </w:divBdr>
          <w:divsChild>
            <w:div w:id="1887451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resse.data.gouv.fr/api-doc/adresse" TargetMode="External"/><Relationship Id="rId3" Type="http://schemas.openxmlformats.org/officeDocument/2006/relationships/settings" Target="settings.xml"/><Relationship Id="rId7" Type="http://schemas.openxmlformats.org/officeDocument/2006/relationships/hyperlink" Target="https://requests.readthedocs.io/en/latest/user/authent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sonplaceholder.typicode.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email-validator.net/api.html" TargetMode="External"/><Relationship Id="rId4" Type="http://schemas.openxmlformats.org/officeDocument/2006/relationships/webSettings" Target="webSettings.xml"/><Relationship Id="rId9" Type="http://schemas.openxmlformats.org/officeDocument/2006/relationships/hyperlink" Target="https://exchangeratesapi.i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4473</Words>
  <Characters>24607</Characters>
  <Application>Microsoft Office Word</Application>
  <DocSecurity>0</DocSecurity>
  <Lines>205</Lines>
  <Paragraphs>58</Paragraphs>
  <ScaleCrop>false</ScaleCrop>
  <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2025-04-09T09:52:00Z</dcterms:created>
  <dcterms:modified xsi:type="dcterms:W3CDTF">2025-04-09T09:53:00Z</dcterms:modified>
</cp:coreProperties>
</file>